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3DBCF" w14:textId="555D6B05" w:rsidR="003008E5" w:rsidRPr="005C55F2" w:rsidRDefault="003008E5" w:rsidP="00D1632F">
      <w:pPr>
        <w:pStyle w:val="Heading1"/>
      </w:pPr>
      <w:r w:rsidRPr="005C55F2">
        <w:t>Introduction</w:t>
      </w:r>
    </w:p>
    <w:p w14:paraId="7BDF8E75" w14:textId="1F76443B" w:rsidR="003008E5" w:rsidRDefault="00563D4D" w:rsidP="00563D4D">
      <w:r w:rsidRPr="005C55F2">
        <w:t xml:space="preserve">This </w:t>
      </w:r>
      <w:r w:rsidR="00727E4A">
        <w:t xml:space="preserve">command line executable </w:t>
      </w:r>
      <w:r w:rsidRPr="005C55F2">
        <w:t>tool generates a Verilog module which implements the JESD204 receive transport layer [</w:t>
      </w:r>
      <w:r w:rsidR="00B716AB">
        <w:t xml:space="preserve">Ref. </w:t>
      </w:r>
      <w:r w:rsidRPr="005C55F2">
        <w:t>1]. The user specifies in a configuration file one or more modes to be supported by the transport layer module. These modes are defined as a set of JESD204 parameter values:  L, M, F, S, N', and CF. The transport layer converts JESD204 lane data output from a JESD204 link layer IP to a data bus with a fixed width, containing interleaved virtual converter samples.</w:t>
      </w:r>
      <w:r w:rsidR="00191FF0">
        <w:t xml:space="preserve"> Both JESD204B and JESD204C</w:t>
      </w:r>
      <w:r w:rsidR="00920041">
        <w:t xml:space="preserve"> link layers are supported</w:t>
      </w:r>
      <w:r w:rsidR="007C274C">
        <w:t>.</w:t>
      </w:r>
    </w:p>
    <w:p w14:paraId="0D8A5402" w14:textId="4C0F62A9" w:rsidR="00122BBA" w:rsidRDefault="008A613E" w:rsidP="00563D4D">
      <w:r>
        <w:t>The following figure illustrates a top-level system into which the generated transport layer module is instantiated.</w:t>
      </w:r>
    </w:p>
    <w:p w14:paraId="0253BD63" w14:textId="523EE978" w:rsidR="00354433" w:rsidRPr="005C55F2" w:rsidRDefault="002D7F33" w:rsidP="00354433">
      <w:pPr>
        <w:jc w:val="center"/>
      </w:pPr>
      <w:r>
        <w:object w:dxaOrig="8329" w:dyaOrig="2389" w14:anchorId="4B59E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119.45pt" o:ole="">
            <v:imagedata r:id="rId11" o:title=""/>
          </v:shape>
          <o:OLEObject Type="Embed" ProgID="Visio.Drawing.15" ShapeID="_x0000_i1025" DrawAspect="Content" ObjectID="_1652620083" r:id="rId12"/>
        </w:object>
      </w:r>
    </w:p>
    <w:p w14:paraId="72BF3168" w14:textId="06637EEE" w:rsidR="003008E5" w:rsidRPr="005C55F2" w:rsidRDefault="00557117" w:rsidP="00557117">
      <w:pPr>
        <w:pStyle w:val="Heading1"/>
      </w:pPr>
      <w:r w:rsidRPr="005C55F2">
        <w:t>Module Port Map</w:t>
      </w:r>
    </w:p>
    <w:p w14:paraId="320937A5" w14:textId="743C3AC3" w:rsidR="00557117" w:rsidRPr="005C55F2" w:rsidRDefault="00557117" w:rsidP="00557117">
      <w:r w:rsidRPr="005C55F2">
        <w:t xml:space="preserve">The generated </w:t>
      </w:r>
      <w:r w:rsidR="00E97CBE" w:rsidRPr="005C55F2">
        <w:t>Verilog module has the following ports:</w:t>
      </w:r>
    </w:p>
    <w:tbl>
      <w:tblPr>
        <w:tblStyle w:val="TableGrid"/>
        <w:tblW w:w="0" w:type="auto"/>
        <w:tblLook w:val="04A0" w:firstRow="1" w:lastRow="0" w:firstColumn="1" w:lastColumn="0" w:noHBand="0" w:noVBand="1"/>
      </w:tblPr>
      <w:tblGrid>
        <w:gridCol w:w="2330"/>
        <w:gridCol w:w="1006"/>
        <w:gridCol w:w="799"/>
        <w:gridCol w:w="5201"/>
      </w:tblGrid>
      <w:tr w:rsidR="00C2633F" w:rsidRPr="005C55F2" w14:paraId="0D42A1FD" w14:textId="77777777" w:rsidTr="00AA02D0">
        <w:trPr>
          <w:tblHeader/>
        </w:trPr>
        <w:tc>
          <w:tcPr>
            <w:tcW w:w="2330" w:type="dxa"/>
          </w:tcPr>
          <w:p w14:paraId="73552E27" w14:textId="12934B9B" w:rsidR="00C2633F" w:rsidRPr="005C55F2" w:rsidRDefault="004935F4" w:rsidP="00557117">
            <w:r w:rsidRPr="005C55F2">
              <w:t>Name</w:t>
            </w:r>
          </w:p>
        </w:tc>
        <w:tc>
          <w:tcPr>
            <w:tcW w:w="1006" w:type="dxa"/>
          </w:tcPr>
          <w:p w14:paraId="25D88382" w14:textId="33434B4C" w:rsidR="00C2633F" w:rsidRPr="005C55F2" w:rsidRDefault="004935F4" w:rsidP="00557117">
            <w:r w:rsidRPr="005C55F2">
              <w:t>Direction</w:t>
            </w:r>
          </w:p>
        </w:tc>
        <w:tc>
          <w:tcPr>
            <w:tcW w:w="799" w:type="dxa"/>
          </w:tcPr>
          <w:p w14:paraId="7E39D715" w14:textId="72A0CFA2" w:rsidR="00C2633F" w:rsidRPr="005C55F2" w:rsidRDefault="004935F4" w:rsidP="00557117">
            <w:r w:rsidRPr="005C55F2">
              <w:t>Size</w:t>
            </w:r>
          </w:p>
        </w:tc>
        <w:tc>
          <w:tcPr>
            <w:tcW w:w="5201" w:type="dxa"/>
          </w:tcPr>
          <w:p w14:paraId="0BFD3E10" w14:textId="093AE456" w:rsidR="00C2633F" w:rsidRPr="005C55F2" w:rsidRDefault="004935F4" w:rsidP="00557117">
            <w:r w:rsidRPr="005C55F2">
              <w:t>Description</w:t>
            </w:r>
          </w:p>
        </w:tc>
      </w:tr>
      <w:tr w:rsidR="00C2633F" w:rsidRPr="005C55F2" w14:paraId="1582EA11" w14:textId="77777777" w:rsidTr="004935F4">
        <w:tc>
          <w:tcPr>
            <w:tcW w:w="2330" w:type="dxa"/>
          </w:tcPr>
          <w:p w14:paraId="2652CECA" w14:textId="066F8594" w:rsidR="00C2633F" w:rsidRPr="005C55F2" w:rsidRDefault="00641CFD" w:rsidP="00557117">
            <w:proofErr w:type="spellStart"/>
            <w:r w:rsidRPr="005C55F2">
              <w:t>clk</w:t>
            </w:r>
            <w:proofErr w:type="spellEnd"/>
          </w:p>
        </w:tc>
        <w:tc>
          <w:tcPr>
            <w:tcW w:w="1006" w:type="dxa"/>
          </w:tcPr>
          <w:p w14:paraId="51D3F3DF" w14:textId="0C0E9B44" w:rsidR="00C2633F" w:rsidRPr="005C55F2" w:rsidRDefault="00641CFD" w:rsidP="00557117">
            <w:r w:rsidRPr="005C55F2">
              <w:t>input</w:t>
            </w:r>
          </w:p>
        </w:tc>
        <w:tc>
          <w:tcPr>
            <w:tcW w:w="799" w:type="dxa"/>
          </w:tcPr>
          <w:p w14:paraId="4B3F9FB5" w14:textId="3DE0BB3E" w:rsidR="00C2633F" w:rsidRPr="005C55F2" w:rsidRDefault="00641CFD" w:rsidP="00557117">
            <w:r w:rsidRPr="005C55F2">
              <w:t>1</w:t>
            </w:r>
          </w:p>
        </w:tc>
        <w:tc>
          <w:tcPr>
            <w:tcW w:w="5201" w:type="dxa"/>
          </w:tcPr>
          <w:p w14:paraId="62DEB998" w14:textId="332E9E23" w:rsidR="00C2633F" w:rsidRPr="005C55F2" w:rsidRDefault="00641CFD" w:rsidP="00557117">
            <w:r w:rsidRPr="005C55F2">
              <w:t>Clock</w:t>
            </w:r>
          </w:p>
        </w:tc>
      </w:tr>
      <w:tr w:rsidR="00641CFD" w:rsidRPr="005C55F2" w14:paraId="4DB12D25" w14:textId="77777777" w:rsidTr="004935F4">
        <w:tc>
          <w:tcPr>
            <w:tcW w:w="2330" w:type="dxa"/>
          </w:tcPr>
          <w:p w14:paraId="504D26E6" w14:textId="29DF65E1" w:rsidR="00641CFD" w:rsidRPr="005C55F2" w:rsidRDefault="00641CFD" w:rsidP="00641CFD">
            <w:r w:rsidRPr="005C55F2">
              <w:t>reset</w:t>
            </w:r>
          </w:p>
        </w:tc>
        <w:tc>
          <w:tcPr>
            <w:tcW w:w="1006" w:type="dxa"/>
          </w:tcPr>
          <w:p w14:paraId="3ADA240A" w14:textId="132523DD" w:rsidR="00641CFD" w:rsidRPr="005C55F2" w:rsidRDefault="00641CFD" w:rsidP="00641CFD">
            <w:r w:rsidRPr="005C55F2">
              <w:t>input</w:t>
            </w:r>
          </w:p>
        </w:tc>
        <w:tc>
          <w:tcPr>
            <w:tcW w:w="799" w:type="dxa"/>
          </w:tcPr>
          <w:p w14:paraId="5DA56F58" w14:textId="717C10AA" w:rsidR="00641CFD" w:rsidRPr="005C55F2" w:rsidRDefault="00641CFD" w:rsidP="00641CFD">
            <w:r w:rsidRPr="005C55F2">
              <w:t>1</w:t>
            </w:r>
          </w:p>
        </w:tc>
        <w:tc>
          <w:tcPr>
            <w:tcW w:w="5201" w:type="dxa"/>
          </w:tcPr>
          <w:p w14:paraId="2EAD6966" w14:textId="574371D8" w:rsidR="00641CFD" w:rsidRPr="005C55F2" w:rsidRDefault="003505D8" w:rsidP="00641CFD">
            <w:r w:rsidRPr="005C55F2">
              <w:t>Reset, active high, synchronous</w:t>
            </w:r>
          </w:p>
        </w:tc>
      </w:tr>
      <w:tr w:rsidR="00641CFD" w:rsidRPr="005C55F2" w14:paraId="0752626A" w14:textId="77777777" w:rsidTr="004935F4">
        <w:tc>
          <w:tcPr>
            <w:tcW w:w="2330" w:type="dxa"/>
          </w:tcPr>
          <w:p w14:paraId="211DBC09" w14:textId="0D713331" w:rsidR="00641CFD" w:rsidRPr="005C55F2" w:rsidRDefault="00C61859" w:rsidP="00641CFD">
            <w:r w:rsidRPr="005C55F2">
              <w:t>jesd204_l</w:t>
            </w:r>
          </w:p>
        </w:tc>
        <w:tc>
          <w:tcPr>
            <w:tcW w:w="1006" w:type="dxa"/>
          </w:tcPr>
          <w:p w14:paraId="0CC365B6" w14:textId="12DD94E7" w:rsidR="00641CFD" w:rsidRPr="005C55F2" w:rsidRDefault="00641CFD" w:rsidP="00641CFD">
            <w:r w:rsidRPr="005C55F2">
              <w:t>input</w:t>
            </w:r>
          </w:p>
        </w:tc>
        <w:tc>
          <w:tcPr>
            <w:tcW w:w="799" w:type="dxa"/>
          </w:tcPr>
          <w:p w14:paraId="3F21B2B0" w14:textId="3E8FC13A" w:rsidR="00641CFD" w:rsidRPr="005C55F2" w:rsidRDefault="00C61859" w:rsidP="00641CFD">
            <w:pPr>
              <w:rPr>
                <w:i/>
                <w:iCs/>
              </w:rPr>
            </w:pPr>
            <w:r w:rsidRPr="005C55F2">
              <w:rPr>
                <w:i/>
                <w:iCs/>
              </w:rPr>
              <w:t>(1)</w:t>
            </w:r>
          </w:p>
        </w:tc>
        <w:tc>
          <w:tcPr>
            <w:tcW w:w="5201" w:type="dxa"/>
          </w:tcPr>
          <w:p w14:paraId="0AD0CCED" w14:textId="3F67C545" w:rsidR="00641CFD" w:rsidRPr="005C55F2" w:rsidRDefault="00174EE6" w:rsidP="00641CFD">
            <w:r w:rsidRPr="005C55F2">
              <w:t xml:space="preserve">JESD204 L parameter - 1 </w:t>
            </w:r>
            <w:r w:rsidRPr="005C55F2">
              <w:rPr>
                <w:i/>
                <w:iCs/>
              </w:rPr>
              <w:t>(2)</w:t>
            </w:r>
          </w:p>
        </w:tc>
      </w:tr>
      <w:tr w:rsidR="00C61859" w:rsidRPr="005C55F2" w14:paraId="283B7176" w14:textId="77777777" w:rsidTr="004935F4">
        <w:tc>
          <w:tcPr>
            <w:tcW w:w="2330" w:type="dxa"/>
          </w:tcPr>
          <w:p w14:paraId="7E962677" w14:textId="391C669D" w:rsidR="00C61859" w:rsidRPr="005C55F2" w:rsidRDefault="00C61859" w:rsidP="00C61859">
            <w:r w:rsidRPr="005C55F2">
              <w:t>jesd204_m</w:t>
            </w:r>
          </w:p>
        </w:tc>
        <w:tc>
          <w:tcPr>
            <w:tcW w:w="1006" w:type="dxa"/>
          </w:tcPr>
          <w:p w14:paraId="614E98A4" w14:textId="59A61D8F" w:rsidR="00C61859" w:rsidRPr="005C55F2" w:rsidRDefault="00C61859" w:rsidP="00C61859">
            <w:r w:rsidRPr="005C55F2">
              <w:t>input</w:t>
            </w:r>
          </w:p>
        </w:tc>
        <w:tc>
          <w:tcPr>
            <w:tcW w:w="799" w:type="dxa"/>
          </w:tcPr>
          <w:p w14:paraId="1F42BDB2" w14:textId="4B20F4CB" w:rsidR="00C61859" w:rsidRPr="005C55F2" w:rsidRDefault="00C61859" w:rsidP="00C61859">
            <w:pPr>
              <w:rPr>
                <w:i/>
                <w:iCs/>
              </w:rPr>
            </w:pPr>
            <w:r w:rsidRPr="005C55F2">
              <w:rPr>
                <w:i/>
                <w:iCs/>
              </w:rPr>
              <w:t>(1)</w:t>
            </w:r>
          </w:p>
        </w:tc>
        <w:tc>
          <w:tcPr>
            <w:tcW w:w="5201" w:type="dxa"/>
          </w:tcPr>
          <w:p w14:paraId="5E7421A4" w14:textId="2D621E9A" w:rsidR="00C61859" w:rsidRPr="005C55F2" w:rsidRDefault="00174EE6" w:rsidP="00174EE6">
            <w:pPr>
              <w:tabs>
                <w:tab w:val="left" w:pos="1572"/>
              </w:tabs>
            </w:pPr>
            <w:r w:rsidRPr="005C55F2">
              <w:t xml:space="preserve">JESD204 M parameter - 1 </w:t>
            </w:r>
            <w:r w:rsidRPr="005C55F2">
              <w:rPr>
                <w:i/>
                <w:iCs/>
              </w:rPr>
              <w:t>(2)</w:t>
            </w:r>
          </w:p>
        </w:tc>
      </w:tr>
      <w:tr w:rsidR="00C61859" w:rsidRPr="005C55F2" w14:paraId="53CA9F58" w14:textId="77777777" w:rsidTr="004935F4">
        <w:tc>
          <w:tcPr>
            <w:tcW w:w="2330" w:type="dxa"/>
          </w:tcPr>
          <w:p w14:paraId="0B7C9064" w14:textId="2B0764FF" w:rsidR="00C61859" w:rsidRPr="005C55F2" w:rsidRDefault="00C61859" w:rsidP="00C61859">
            <w:r w:rsidRPr="005C55F2">
              <w:t>jesd204_f</w:t>
            </w:r>
          </w:p>
        </w:tc>
        <w:tc>
          <w:tcPr>
            <w:tcW w:w="1006" w:type="dxa"/>
          </w:tcPr>
          <w:p w14:paraId="44BBFB9C" w14:textId="54C8E744" w:rsidR="00C61859" w:rsidRPr="005C55F2" w:rsidRDefault="00C61859" w:rsidP="00C61859">
            <w:r w:rsidRPr="005C55F2">
              <w:t>input</w:t>
            </w:r>
          </w:p>
        </w:tc>
        <w:tc>
          <w:tcPr>
            <w:tcW w:w="799" w:type="dxa"/>
          </w:tcPr>
          <w:p w14:paraId="7AB05ABF" w14:textId="4A5BEF6E" w:rsidR="00C61859" w:rsidRPr="005C55F2" w:rsidRDefault="00C61859" w:rsidP="00C61859">
            <w:pPr>
              <w:rPr>
                <w:i/>
                <w:iCs/>
              </w:rPr>
            </w:pPr>
            <w:r w:rsidRPr="005C55F2">
              <w:rPr>
                <w:i/>
                <w:iCs/>
              </w:rPr>
              <w:t>(1)</w:t>
            </w:r>
          </w:p>
        </w:tc>
        <w:tc>
          <w:tcPr>
            <w:tcW w:w="5201" w:type="dxa"/>
          </w:tcPr>
          <w:p w14:paraId="5A9651BD" w14:textId="283CCBEB" w:rsidR="00C61859" w:rsidRPr="005C55F2" w:rsidRDefault="00174EE6" w:rsidP="00C61859">
            <w:r w:rsidRPr="005C55F2">
              <w:t xml:space="preserve">JESD204 F parameter - 1 </w:t>
            </w:r>
            <w:r w:rsidRPr="005C55F2">
              <w:rPr>
                <w:i/>
                <w:iCs/>
              </w:rPr>
              <w:t>(2)</w:t>
            </w:r>
          </w:p>
        </w:tc>
      </w:tr>
      <w:tr w:rsidR="00C61859" w:rsidRPr="005C55F2" w14:paraId="1CCE7336" w14:textId="77777777" w:rsidTr="004935F4">
        <w:tc>
          <w:tcPr>
            <w:tcW w:w="2330" w:type="dxa"/>
          </w:tcPr>
          <w:p w14:paraId="1F4FCB16" w14:textId="462AEDC7" w:rsidR="00C61859" w:rsidRPr="005C55F2" w:rsidRDefault="00C61859" w:rsidP="00C61859">
            <w:r w:rsidRPr="005C55F2">
              <w:t>jesd204_np</w:t>
            </w:r>
          </w:p>
        </w:tc>
        <w:tc>
          <w:tcPr>
            <w:tcW w:w="1006" w:type="dxa"/>
          </w:tcPr>
          <w:p w14:paraId="532ED5D8" w14:textId="3A5D0042" w:rsidR="00C61859" w:rsidRPr="005C55F2" w:rsidRDefault="00C61859" w:rsidP="00C61859">
            <w:r w:rsidRPr="005C55F2">
              <w:t>input</w:t>
            </w:r>
          </w:p>
        </w:tc>
        <w:tc>
          <w:tcPr>
            <w:tcW w:w="799" w:type="dxa"/>
          </w:tcPr>
          <w:p w14:paraId="46CEAAEA" w14:textId="43FD2714" w:rsidR="00C61859" w:rsidRPr="005C55F2" w:rsidRDefault="00C61859" w:rsidP="00C61859">
            <w:pPr>
              <w:rPr>
                <w:i/>
                <w:iCs/>
              </w:rPr>
            </w:pPr>
            <w:r w:rsidRPr="005C55F2">
              <w:rPr>
                <w:i/>
                <w:iCs/>
              </w:rPr>
              <w:t>(1)</w:t>
            </w:r>
          </w:p>
        </w:tc>
        <w:tc>
          <w:tcPr>
            <w:tcW w:w="5201" w:type="dxa"/>
          </w:tcPr>
          <w:p w14:paraId="017FBEFC" w14:textId="5D01E95B" w:rsidR="00C61859" w:rsidRPr="005C55F2" w:rsidRDefault="00174EE6" w:rsidP="00C61859">
            <w:r w:rsidRPr="005C55F2">
              <w:t xml:space="preserve">JESD204 N' parameter - 1 </w:t>
            </w:r>
            <w:r w:rsidRPr="005C55F2">
              <w:rPr>
                <w:i/>
                <w:iCs/>
              </w:rPr>
              <w:t>(2)</w:t>
            </w:r>
          </w:p>
        </w:tc>
      </w:tr>
      <w:tr w:rsidR="00641CFD" w:rsidRPr="005C55F2" w14:paraId="2334C0FF" w14:textId="77777777" w:rsidTr="004935F4">
        <w:tc>
          <w:tcPr>
            <w:tcW w:w="2330" w:type="dxa"/>
          </w:tcPr>
          <w:p w14:paraId="372691CC" w14:textId="770AB6F3" w:rsidR="00641CFD" w:rsidRPr="005C55F2" w:rsidRDefault="00174EE6" w:rsidP="00641CFD">
            <w:proofErr w:type="spellStart"/>
            <w:r w:rsidRPr="005C55F2">
              <w:t>lane_data</w:t>
            </w:r>
            <w:proofErr w:type="spellEnd"/>
          </w:p>
        </w:tc>
        <w:tc>
          <w:tcPr>
            <w:tcW w:w="1006" w:type="dxa"/>
          </w:tcPr>
          <w:p w14:paraId="5DB40068" w14:textId="1CDFB4AD" w:rsidR="00641CFD" w:rsidRPr="005C55F2" w:rsidRDefault="00641CFD" w:rsidP="00641CFD">
            <w:r w:rsidRPr="005C55F2">
              <w:t>input</w:t>
            </w:r>
          </w:p>
        </w:tc>
        <w:tc>
          <w:tcPr>
            <w:tcW w:w="799" w:type="dxa"/>
          </w:tcPr>
          <w:p w14:paraId="5D808E44" w14:textId="100E32D0" w:rsidR="00641CFD" w:rsidRPr="005C55F2" w:rsidRDefault="00174EE6" w:rsidP="00641CFD">
            <w:pPr>
              <w:rPr>
                <w:i/>
                <w:iCs/>
              </w:rPr>
            </w:pPr>
            <w:r w:rsidRPr="005C55F2">
              <w:rPr>
                <w:i/>
                <w:iCs/>
              </w:rPr>
              <w:t>(3)</w:t>
            </w:r>
          </w:p>
        </w:tc>
        <w:tc>
          <w:tcPr>
            <w:tcW w:w="5201" w:type="dxa"/>
          </w:tcPr>
          <w:p w14:paraId="46E3CE2F" w14:textId="77777777" w:rsidR="00D33CD4" w:rsidRPr="005C55F2" w:rsidRDefault="00D33CD4" w:rsidP="00D33CD4">
            <w:r w:rsidRPr="005C55F2">
              <w:t>Input JESD204 lane data</w:t>
            </w:r>
          </w:p>
          <w:p w14:paraId="29B0D39A" w14:textId="0B4A2218" w:rsidR="00014DA9" w:rsidRPr="005C55F2" w:rsidRDefault="00D33CD4" w:rsidP="00D33CD4">
            <w:proofErr w:type="spellStart"/>
            <w:r w:rsidRPr="005C55F2">
              <w:rPr>
                <w:b/>
                <w:bCs/>
              </w:rPr>
              <w:t>lane_data</w:t>
            </w:r>
            <w:proofErr w:type="spellEnd"/>
            <w:r w:rsidRPr="005C55F2">
              <w:t xml:space="preserve"> is a concatenation of JESD204 lane data. Each lane of data is </w:t>
            </w:r>
            <w:proofErr w:type="spellStart"/>
            <w:r w:rsidRPr="005C55F2">
              <w:rPr>
                <w:b/>
                <w:bCs/>
              </w:rPr>
              <w:t>input_octets_per_lane</w:t>
            </w:r>
            <w:proofErr w:type="spellEnd"/>
            <w:r w:rsidRPr="005C55F2">
              <w:t>*8 bits wide, and the number of lanes is equal to the largest number of lanes requested across all modes in the configuration.</w:t>
            </w:r>
          </w:p>
          <w:p w14:paraId="360AB8DA" w14:textId="6AEA14CF" w:rsidR="00D70FD3" w:rsidRPr="005C55F2" w:rsidRDefault="00C12DA5" w:rsidP="00D33CD4">
            <w:r w:rsidRPr="005C55F2">
              <w:t xml:space="preserve">The least-significant octet of each lane’s input </w:t>
            </w:r>
            <w:r w:rsidR="00AD0052" w:rsidRPr="005C55F2">
              <w:t xml:space="preserve">corresponds to the </w:t>
            </w:r>
            <w:r w:rsidR="00B4314F" w:rsidRPr="005C55F2">
              <w:t>earliest received</w:t>
            </w:r>
            <w:r w:rsidR="00AD0052" w:rsidRPr="005C55F2">
              <w:t xml:space="preserve"> </w:t>
            </w:r>
            <w:r w:rsidR="00B4314F" w:rsidRPr="005C55F2">
              <w:t>octet on the physical interface. If using Xilinx JESD204</w:t>
            </w:r>
            <w:r w:rsidR="00A913E0" w:rsidRPr="005C55F2">
              <w:t>B</w:t>
            </w:r>
            <w:r w:rsidR="00B4314F" w:rsidRPr="005C55F2">
              <w:t xml:space="preserve"> </w:t>
            </w:r>
            <w:r w:rsidR="00A86B61" w:rsidRPr="005C55F2">
              <w:t xml:space="preserve">link layer IP, </w:t>
            </w:r>
            <w:r w:rsidR="00A913E0" w:rsidRPr="005C55F2">
              <w:t xml:space="preserve">the output of the link layer IP </w:t>
            </w:r>
            <w:r w:rsidR="00A86B61" w:rsidRPr="005C55F2">
              <w:t xml:space="preserve">does not need to be </w:t>
            </w:r>
            <w:r w:rsidR="00A913E0" w:rsidRPr="005C55F2">
              <w:t xml:space="preserve">endian swapped. If using Xilinx JESD204C link layer IP, </w:t>
            </w:r>
            <w:r w:rsidR="00A913E0" w:rsidRPr="005C55F2">
              <w:lastRenderedPageBreak/>
              <w:t>the output of the link layer IP DOES need to be endian swapped.</w:t>
            </w:r>
            <w:r w:rsidR="00BF7787" w:rsidRPr="005C55F2">
              <w:t xml:space="preserve"> The least-significant octet of each lane’s data is swapped to the most-significant octet </w:t>
            </w:r>
            <w:r w:rsidR="005A3CF2" w:rsidRPr="005C55F2">
              <w:t>etc.</w:t>
            </w:r>
          </w:p>
          <w:p w14:paraId="27DEA38B" w14:textId="234503D5" w:rsidR="00641CFD" w:rsidRPr="005C55F2" w:rsidRDefault="00D33CD4" w:rsidP="00D33CD4">
            <w:r w:rsidRPr="005C55F2">
              <w:t>If the current mode has less than the maximum number of lanes, then the most-significant bits corresponding to the unused lanes are discarded.</w:t>
            </w:r>
          </w:p>
        </w:tc>
      </w:tr>
      <w:tr w:rsidR="00641CFD" w:rsidRPr="005C55F2" w14:paraId="5A76ABFF" w14:textId="77777777" w:rsidTr="004935F4">
        <w:tc>
          <w:tcPr>
            <w:tcW w:w="2330" w:type="dxa"/>
          </w:tcPr>
          <w:p w14:paraId="39DCC4A3" w14:textId="7B64B5B8" w:rsidR="00641CFD" w:rsidRPr="005C55F2" w:rsidRDefault="00230ADB" w:rsidP="00641CFD">
            <w:proofErr w:type="spellStart"/>
            <w:r w:rsidRPr="005C55F2">
              <w:lastRenderedPageBreak/>
              <w:t>in_valid</w:t>
            </w:r>
            <w:proofErr w:type="spellEnd"/>
          </w:p>
        </w:tc>
        <w:tc>
          <w:tcPr>
            <w:tcW w:w="1006" w:type="dxa"/>
          </w:tcPr>
          <w:p w14:paraId="65707E6C" w14:textId="4D231C60" w:rsidR="00641CFD" w:rsidRPr="005C55F2" w:rsidRDefault="00641CFD" w:rsidP="00641CFD">
            <w:r w:rsidRPr="005C55F2">
              <w:t>input</w:t>
            </w:r>
          </w:p>
        </w:tc>
        <w:tc>
          <w:tcPr>
            <w:tcW w:w="799" w:type="dxa"/>
          </w:tcPr>
          <w:p w14:paraId="27AEF3F1" w14:textId="2029AC47" w:rsidR="00641CFD" w:rsidRPr="005C55F2" w:rsidRDefault="00230ADB" w:rsidP="00641CFD">
            <w:r w:rsidRPr="005C55F2">
              <w:t>1</w:t>
            </w:r>
          </w:p>
        </w:tc>
        <w:tc>
          <w:tcPr>
            <w:tcW w:w="5201" w:type="dxa"/>
          </w:tcPr>
          <w:p w14:paraId="7DD11DF1" w14:textId="0681D99F" w:rsidR="00641CFD" w:rsidRPr="005C55F2" w:rsidRDefault="00014DA9" w:rsidP="00641CFD">
            <w:r w:rsidRPr="005C55F2">
              <w:t>Input data valid indicator</w:t>
            </w:r>
          </w:p>
        </w:tc>
      </w:tr>
      <w:tr w:rsidR="00C2633F" w:rsidRPr="005C55F2" w14:paraId="6A6F347F" w14:textId="77777777" w:rsidTr="004935F4">
        <w:tc>
          <w:tcPr>
            <w:tcW w:w="2330" w:type="dxa"/>
          </w:tcPr>
          <w:p w14:paraId="15B142CF" w14:textId="01EC1DE6" w:rsidR="00C2633F" w:rsidRPr="005C55F2" w:rsidRDefault="00230ADB" w:rsidP="00557117">
            <w:proofErr w:type="spellStart"/>
            <w:r w:rsidRPr="005C55F2">
              <w:t>out_data</w:t>
            </w:r>
            <w:proofErr w:type="spellEnd"/>
          </w:p>
        </w:tc>
        <w:tc>
          <w:tcPr>
            <w:tcW w:w="1006" w:type="dxa"/>
          </w:tcPr>
          <w:p w14:paraId="4C5CCBA0" w14:textId="7D66F54D" w:rsidR="00C2633F" w:rsidRPr="005C55F2" w:rsidRDefault="00230ADB" w:rsidP="00557117">
            <w:r w:rsidRPr="005C55F2">
              <w:t>output</w:t>
            </w:r>
          </w:p>
        </w:tc>
        <w:tc>
          <w:tcPr>
            <w:tcW w:w="799" w:type="dxa"/>
          </w:tcPr>
          <w:p w14:paraId="1EFC9D75" w14:textId="335B9264" w:rsidR="00C2633F" w:rsidRPr="005C55F2" w:rsidRDefault="00230ADB" w:rsidP="00557117">
            <w:pPr>
              <w:rPr>
                <w:i/>
                <w:iCs/>
              </w:rPr>
            </w:pPr>
            <w:r w:rsidRPr="005C55F2">
              <w:rPr>
                <w:i/>
                <w:iCs/>
              </w:rPr>
              <w:t>(4)</w:t>
            </w:r>
          </w:p>
        </w:tc>
        <w:tc>
          <w:tcPr>
            <w:tcW w:w="5201" w:type="dxa"/>
          </w:tcPr>
          <w:p w14:paraId="5D335738" w14:textId="77777777" w:rsidR="00014DA9" w:rsidRPr="005C55F2" w:rsidRDefault="00014DA9" w:rsidP="00014DA9">
            <w:r w:rsidRPr="005C55F2">
              <w:t>Output JESD204 sample data</w:t>
            </w:r>
          </w:p>
          <w:p w14:paraId="006D3B6C" w14:textId="251D6295" w:rsidR="00014DA9" w:rsidRPr="005C55F2" w:rsidRDefault="00014DA9" w:rsidP="00014DA9">
            <w:proofErr w:type="spellStart"/>
            <w:r w:rsidRPr="005C55F2">
              <w:rPr>
                <w:b/>
                <w:bCs/>
              </w:rPr>
              <w:t>out_data</w:t>
            </w:r>
            <w:proofErr w:type="spellEnd"/>
            <w:r w:rsidRPr="005C55F2">
              <w:t xml:space="preserve"> is a concatenation of interleaved virtual conver</w:t>
            </w:r>
            <w:r w:rsidR="00AA02D0" w:rsidRPr="005C55F2">
              <w:t>t</w:t>
            </w:r>
            <w:r w:rsidRPr="005C55F2">
              <w:t xml:space="preserve">er samples. </w:t>
            </w:r>
          </w:p>
          <w:p w14:paraId="3B17A0BA" w14:textId="77777777" w:rsidR="00014DA9" w:rsidRPr="005C55F2" w:rsidRDefault="00014DA9" w:rsidP="00014DA9">
            <w:r w:rsidRPr="005C55F2">
              <w:t xml:space="preserve">Regardless of the current value of the JESD204 parameters inputs, the entire </w:t>
            </w:r>
            <w:proofErr w:type="spellStart"/>
            <w:r w:rsidRPr="005C55F2">
              <w:rPr>
                <w:b/>
                <w:bCs/>
              </w:rPr>
              <w:t>out_data</w:t>
            </w:r>
            <w:proofErr w:type="spellEnd"/>
            <w:r w:rsidRPr="005C55F2">
              <w:rPr>
                <w:b/>
                <w:bCs/>
              </w:rPr>
              <w:t xml:space="preserve"> </w:t>
            </w:r>
            <w:r w:rsidRPr="005C55F2">
              <w:t xml:space="preserve">bus contains valid data during each cycle in which </w:t>
            </w:r>
            <w:proofErr w:type="spellStart"/>
            <w:r w:rsidRPr="005C55F2">
              <w:rPr>
                <w:b/>
                <w:bCs/>
              </w:rPr>
              <w:t>out_valid</w:t>
            </w:r>
            <w:proofErr w:type="spellEnd"/>
            <w:r w:rsidRPr="005C55F2">
              <w:t xml:space="preserve"> is asserted. </w:t>
            </w:r>
          </w:p>
          <w:p w14:paraId="30D2785B" w14:textId="77777777" w:rsidR="00AA02D0" w:rsidRPr="005C55F2" w:rsidRDefault="00014DA9" w:rsidP="00014DA9">
            <w:r w:rsidRPr="005C55F2">
              <w:t xml:space="preserve">If the JESD204 M parameter, the number of virtual converters, is &gt; 1, then the virtual converter samples are interleaved by one sample per virtual converter. </w:t>
            </w:r>
          </w:p>
          <w:p w14:paraId="5C314D4C" w14:textId="4EFBE6CF" w:rsidR="00C2633F" w:rsidRPr="005C55F2" w:rsidRDefault="00014DA9" w:rsidP="00014DA9">
            <w:r w:rsidRPr="005C55F2">
              <w:t xml:space="preserve">If </w:t>
            </w:r>
            <w:proofErr w:type="spellStart"/>
            <w:r w:rsidRPr="005C55F2">
              <w:rPr>
                <w:b/>
                <w:bCs/>
              </w:rPr>
              <w:t>output_sample_octets</w:t>
            </w:r>
            <w:proofErr w:type="spellEnd"/>
            <w:r w:rsidRPr="005C55F2">
              <w:t xml:space="preserve"> is non-zero, then each sample is padded to the multiple of </w:t>
            </w:r>
            <w:proofErr w:type="spellStart"/>
            <w:r w:rsidRPr="005C55F2">
              <w:rPr>
                <w:b/>
                <w:bCs/>
              </w:rPr>
              <w:t>output_sample_octets</w:t>
            </w:r>
            <w:proofErr w:type="spellEnd"/>
            <w:r w:rsidRPr="005C55F2">
              <w:t xml:space="preserve">*8 bits greater than or equal to the JESD204 N' parameter value of the current mode. If </w:t>
            </w:r>
            <w:proofErr w:type="spellStart"/>
            <w:r w:rsidRPr="005C55F2">
              <w:rPr>
                <w:b/>
                <w:bCs/>
              </w:rPr>
              <w:t>output_sample_octets</w:t>
            </w:r>
            <w:proofErr w:type="spellEnd"/>
            <w:r w:rsidRPr="005C55F2">
              <w:t xml:space="preserve"> is zero, then no padding is performed.</w:t>
            </w:r>
          </w:p>
        </w:tc>
      </w:tr>
      <w:tr w:rsidR="00C2633F" w:rsidRPr="005C55F2" w14:paraId="6D1505E6" w14:textId="77777777" w:rsidTr="004935F4">
        <w:tc>
          <w:tcPr>
            <w:tcW w:w="2330" w:type="dxa"/>
          </w:tcPr>
          <w:p w14:paraId="473DEED0" w14:textId="736DE871" w:rsidR="00C2633F" w:rsidRPr="005C55F2" w:rsidRDefault="00230ADB" w:rsidP="00557117">
            <w:proofErr w:type="spellStart"/>
            <w:r w:rsidRPr="005C55F2">
              <w:t>out_valid</w:t>
            </w:r>
            <w:proofErr w:type="spellEnd"/>
          </w:p>
        </w:tc>
        <w:tc>
          <w:tcPr>
            <w:tcW w:w="1006" w:type="dxa"/>
          </w:tcPr>
          <w:p w14:paraId="2DFF7303" w14:textId="748B5430" w:rsidR="00C2633F" w:rsidRPr="005C55F2" w:rsidRDefault="00230ADB" w:rsidP="00557117">
            <w:r w:rsidRPr="005C55F2">
              <w:t>output</w:t>
            </w:r>
          </w:p>
        </w:tc>
        <w:tc>
          <w:tcPr>
            <w:tcW w:w="799" w:type="dxa"/>
          </w:tcPr>
          <w:p w14:paraId="3BEBFE93" w14:textId="5B0BCC9C" w:rsidR="00C2633F" w:rsidRPr="005C55F2" w:rsidRDefault="00230ADB" w:rsidP="00557117">
            <w:r w:rsidRPr="005C55F2">
              <w:t>1</w:t>
            </w:r>
          </w:p>
        </w:tc>
        <w:tc>
          <w:tcPr>
            <w:tcW w:w="5201" w:type="dxa"/>
          </w:tcPr>
          <w:p w14:paraId="679227FD" w14:textId="78BA7B69" w:rsidR="00C2633F" w:rsidRPr="005C55F2" w:rsidRDefault="00AA02D0" w:rsidP="00557117">
            <w:r w:rsidRPr="005C55F2">
              <w:t>Output data valid indicator</w:t>
            </w:r>
          </w:p>
        </w:tc>
      </w:tr>
    </w:tbl>
    <w:p w14:paraId="45A7401A" w14:textId="324BDA61" w:rsidR="00E97CBE" w:rsidRPr="005C55F2" w:rsidRDefault="009C4823" w:rsidP="00557117">
      <w:r w:rsidRPr="005C55F2">
        <w:t>Notes:</w:t>
      </w:r>
    </w:p>
    <w:p w14:paraId="23057EC0" w14:textId="19F49E7B" w:rsidR="009C4823" w:rsidRPr="005C55F2" w:rsidRDefault="0066373B" w:rsidP="0066373B">
      <w:pPr>
        <w:pStyle w:val="ListParagraph"/>
        <w:numPr>
          <w:ilvl w:val="0"/>
          <w:numId w:val="20"/>
        </w:numPr>
        <w:rPr>
          <w:lang w:val="en-US"/>
        </w:rPr>
      </w:pPr>
      <w:r w:rsidRPr="005C55F2">
        <w:rPr>
          <w:lang w:val="en-US"/>
        </w:rPr>
        <w:t>JESD204 parameter input ports are sized to be able to represent the largest value of the parameter across all specified modes in the configuration. If the configuration specifies only one mode, these ports are not present.</w:t>
      </w:r>
    </w:p>
    <w:p w14:paraId="58709678" w14:textId="2D477F5A" w:rsidR="0066373B" w:rsidRPr="005C55F2" w:rsidRDefault="000F248B" w:rsidP="000F248B">
      <w:pPr>
        <w:pStyle w:val="ListParagraph"/>
        <w:numPr>
          <w:ilvl w:val="0"/>
          <w:numId w:val="20"/>
        </w:numPr>
        <w:rPr>
          <w:lang w:val="en-US"/>
        </w:rPr>
      </w:pPr>
      <w:r w:rsidRPr="005C55F2">
        <w:rPr>
          <w:lang w:val="en-US"/>
        </w:rPr>
        <w:t>JESD204 parameter input port values are specified as the parameter value minus one</w:t>
      </w:r>
    </w:p>
    <w:p w14:paraId="2AED5CEA" w14:textId="21BC2776" w:rsidR="000F248B" w:rsidRPr="005C55F2" w:rsidRDefault="000F248B" w:rsidP="000F248B">
      <w:pPr>
        <w:pStyle w:val="ListParagraph"/>
        <w:numPr>
          <w:ilvl w:val="0"/>
          <w:numId w:val="20"/>
        </w:numPr>
        <w:rPr>
          <w:lang w:val="en-US"/>
        </w:rPr>
      </w:pPr>
      <w:proofErr w:type="spellStart"/>
      <w:r w:rsidRPr="005C55F2">
        <w:rPr>
          <w:lang w:val="en-US"/>
        </w:rPr>
        <w:t>lane_data</w:t>
      </w:r>
      <w:proofErr w:type="spellEnd"/>
      <w:r w:rsidRPr="005C55F2">
        <w:rPr>
          <w:lang w:val="en-US"/>
        </w:rPr>
        <w:t xml:space="preserve"> port width is the max number of lanes * </w:t>
      </w:r>
      <w:proofErr w:type="spellStart"/>
      <w:r w:rsidRPr="005C55F2">
        <w:rPr>
          <w:lang w:val="en-US"/>
        </w:rPr>
        <w:t>input_octets_per_lane</w:t>
      </w:r>
      <w:proofErr w:type="spellEnd"/>
      <w:r w:rsidRPr="005C55F2">
        <w:rPr>
          <w:lang w:val="en-US"/>
        </w:rPr>
        <w:t xml:space="preserve"> * 8 bits</w:t>
      </w:r>
    </w:p>
    <w:p w14:paraId="58645657" w14:textId="36111A86" w:rsidR="00AE29BF" w:rsidRPr="005C55F2" w:rsidRDefault="000F248B" w:rsidP="001C3BF3">
      <w:pPr>
        <w:pStyle w:val="ListParagraph"/>
        <w:numPr>
          <w:ilvl w:val="0"/>
          <w:numId w:val="20"/>
        </w:numPr>
        <w:rPr>
          <w:lang w:val="en-US"/>
        </w:rPr>
      </w:pPr>
      <w:proofErr w:type="spellStart"/>
      <w:r w:rsidRPr="005C55F2">
        <w:rPr>
          <w:lang w:val="en-US"/>
        </w:rPr>
        <w:t>out_data</w:t>
      </w:r>
      <w:proofErr w:type="spellEnd"/>
      <w:r w:rsidRPr="005C55F2">
        <w:rPr>
          <w:lang w:val="en-US"/>
        </w:rPr>
        <w:t xml:space="preserve"> port width is </w:t>
      </w:r>
      <w:proofErr w:type="spellStart"/>
      <w:r w:rsidRPr="005C55F2">
        <w:rPr>
          <w:lang w:val="en-US"/>
        </w:rPr>
        <w:t>output_data_octets</w:t>
      </w:r>
      <w:proofErr w:type="spellEnd"/>
      <w:r w:rsidRPr="005C55F2">
        <w:rPr>
          <w:lang w:val="en-US"/>
        </w:rPr>
        <w:t>*8 bits</w:t>
      </w:r>
    </w:p>
    <w:p w14:paraId="12C4C12F" w14:textId="17E21C4C" w:rsidR="001C3BF3" w:rsidRPr="005C55F2" w:rsidRDefault="001C3BF3" w:rsidP="001C3BF3">
      <w:pPr>
        <w:pStyle w:val="Heading1"/>
      </w:pPr>
      <w:r w:rsidRPr="005C55F2">
        <w:t>Configuration File Format</w:t>
      </w:r>
    </w:p>
    <w:p w14:paraId="6E636577" w14:textId="43B69CA1" w:rsidR="001C3BF3" w:rsidRPr="005C55F2" w:rsidRDefault="007224F5" w:rsidP="001C3BF3">
      <w:r w:rsidRPr="005C55F2">
        <w:t xml:space="preserve">An example configuration file is provided with the tool. </w:t>
      </w:r>
      <w:r w:rsidR="008D6DA0" w:rsidRPr="005D32E1">
        <w:t xml:space="preserve">The format of the configuration file is illustrated in </w:t>
      </w:r>
      <w:r w:rsidR="00A46A78">
        <w:t>F</w:t>
      </w:r>
      <w:r w:rsidR="008D6DA0" w:rsidRPr="005D32E1">
        <w:t>igure 1</w:t>
      </w:r>
      <w:r w:rsidR="005D32E1" w:rsidRPr="005D32E1">
        <w:t>.</w:t>
      </w:r>
      <w:r w:rsidR="005D32E1">
        <w:t xml:space="preserve"> </w:t>
      </w:r>
      <w:r w:rsidR="00480228" w:rsidRPr="005D32E1">
        <w:t>The</w:t>
      </w:r>
      <w:r w:rsidR="00480228">
        <w:t xml:space="preserve"> first section of the </w:t>
      </w:r>
      <w:r w:rsidR="00E40136">
        <w:t xml:space="preserve">configuration file specifies </w:t>
      </w:r>
      <w:r w:rsidR="00A905DD">
        <w:t xml:space="preserve">system-level parameters. </w:t>
      </w:r>
      <w:r w:rsidR="00D20772">
        <w:t xml:space="preserve">These </w:t>
      </w:r>
      <w:r w:rsidR="004B2B94">
        <w:t xml:space="preserve">parameters are dependent upon the input and output formats for the blocks connected to the </w:t>
      </w:r>
      <w:r w:rsidR="001F0361">
        <w:t>transport layer module in a system. The second section</w:t>
      </w:r>
      <w:r w:rsidR="00503CDD">
        <w:t xml:space="preserve"> specifies a set of JESD204 modes </w:t>
      </w:r>
      <w:r w:rsidR="00F06B72">
        <w:t>which the transport layer must support.</w:t>
      </w:r>
      <w:bookmarkStart w:id="0" w:name="_GoBack"/>
      <w:bookmarkEnd w:id="0"/>
    </w:p>
    <w:p w14:paraId="4F463E39" w14:textId="7838D05D" w:rsidR="007224F5" w:rsidRPr="005C55F2" w:rsidRDefault="005C63A3" w:rsidP="00D273E9">
      <w:pPr>
        <w:jc w:val="center"/>
      </w:pPr>
      <w:r w:rsidRPr="005C63A3">
        <w:rPr>
          <w:noProof/>
        </w:rPr>
        <w:lastRenderedPageBreak/>
        <w:drawing>
          <wp:inline distT="0" distB="0" distL="0" distR="0" wp14:anchorId="7CAF211F" wp14:editId="5DC0513F">
            <wp:extent cx="5934710" cy="4356100"/>
            <wp:effectExtent l="0" t="0" r="889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710" cy="4356100"/>
                    </a:xfrm>
                    <a:prstGeom prst="rect">
                      <a:avLst/>
                    </a:prstGeom>
                    <a:noFill/>
                    <a:ln>
                      <a:noFill/>
                    </a:ln>
                  </pic:spPr>
                </pic:pic>
              </a:graphicData>
            </a:graphic>
          </wp:inline>
        </w:drawing>
      </w:r>
      <w:r w:rsidR="00347F4A" w:rsidRPr="00347F4A">
        <w:rPr>
          <w:highlight w:val="yellow"/>
        </w:rPr>
        <w:t xml:space="preserve"> </w:t>
      </w:r>
      <w:r w:rsidR="00347F4A" w:rsidRPr="00347F4A">
        <w:t>Figure 1: JESD204 Transport Layer Generation Tool configuration file format</w:t>
      </w:r>
    </w:p>
    <w:p w14:paraId="3286AF10" w14:textId="77777777" w:rsidR="00510DDD" w:rsidRPr="005C55F2" w:rsidRDefault="00510DDD" w:rsidP="00510DDD">
      <w:pPr>
        <w:pStyle w:val="Heading1"/>
      </w:pPr>
      <w:r w:rsidRPr="005C55F2">
        <w:t>Output Format Example</w:t>
      </w:r>
    </w:p>
    <w:p w14:paraId="7EF68A63" w14:textId="538CBE25" w:rsidR="0056734F" w:rsidRPr="005C55F2" w:rsidRDefault="00510DDD" w:rsidP="00510DDD">
      <w:r w:rsidRPr="005C55F2">
        <w:t xml:space="preserve">The format of the output data on the </w:t>
      </w:r>
      <w:proofErr w:type="spellStart"/>
      <w:r w:rsidRPr="005C55F2">
        <w:t>out_data</w:t>
      </w:r>
      <w:proofErr w:type="spellEnd"/>
      <w:r w:rsidRPr="005C55F2">
        <w:t xml:space="preserve"> signal is defined in the Module Port Map section.  </w:t>
      </w:r>
      <w:r w:rsidR="004A5681" w:rsidRPr="005C55F2">
        <w:t>E</w:t>
      </w:r>
      <w:r w:rsidRPr="005C55F2">
        <w:t>xample</w:t>
      </w:r>
      <w:r w:rsidR="004A5681" w:rsidRPr="005C55F2">
        <w:t>s</w:t>
      </w:r>
      <w:r w:rsidRPr="005C55F2">
        <w:t xml:space="preserve"> of one cycle of output data </w:t>
      </w:r>
      <w:r w:rsidR="004A5681" w:rsidRPr="005C55F2">
        <w:t xml:space="preserve">for </w:t>
      </w:r>
      <w:r w:rsidR="0056734F" w:rsidRPr="005C55F2">
        <w:t>different configurations are</w:t>
      </w:r>
      <w:r w:rsidRPr="005C55F2">
        <w:t xml:space="preserve"> given below. </w:t>
      </w:r>
      <w:r w:rsidR="0056734F" w:rsidRPr="005C55F2">
        <w:t>VC stands for virtual converter.</w:t>
      </w:r>
    </w:p>
    <w:p w14:paraId="73F6BAD2" w14:textId="6BA1E301" w:rsidR="00510DDD" w:rsidRPr="005C55F2" w:rsidRDefault="00510DDD" w:rsidP="00510DDD">
      <w:r w:rsidRPr="005C55F2">
        <w:t xml:space="preserve">In this example, M=2, N’=16, and </w:t>
      </w:r>
      <w:proofErr w:type="spellStart"/>
      <w:r w:rsidRPr="005C55F2">
        <w:t>output_data_octets</w:t>
      </w:r>
      <w:proofErr w:type="spellEnd"/>
      <w:r w:rsidRPr="005C55F2">
        <w:t>=8</w:t>
      </w:r>
      <w:r w:rsidR="00E31EE9" w:rsidRPr="005C55F2">
        <w:t xml:space="preserve">, and </w:t>
      </w:r>
      <w:proofErr w:type="spellStart"/>
      <w:r w:rsidR="00E31EE9" w:rsidRPr="005C55F2">
        <w:t>output_sample_octets</w:t>
      </w:r>
      <w:proofErr w:type="spellEnd"/>
      <w:r w:rsidR="00E31EE9" w:rsidRPr="005C55F2">
        <w:t>=0 or 2 (no padding needed for this mode).</w:t>
      </w:r>
    </w:p>
    <w:p w14:paraId="5B6A0B77" w14:textId="7376ADB1" w:rsidR="00510DDD" w:rsidRPr="005C55F2" w:rsidRDefault="00510DDD" w:rsidP="00510DDD">
      <w:pPr>
        <w:jc w:val="center"/>
      </w:pPr>
      <w:r w:rsidRPr="005C55F2">
        <w:rPr>
          <w:noProof/>
        </w:rPr>
        <w:drawing>
          <wp:inline distT="0" distB="0" distL="0" distR="0" wp14:anchorId="0E46B3C4" wp14:editId="496B3062">
            <wp:extent cx="4145915" cy="61836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46334" cy="648258"/>
                    </a:xfrm>
                    <a:prstGeom prst="rect">
                      <a:avLst/>
                    </a:prstGeom>
                    <a:noFill/>
                  </pic:spPr>
                </pic:pic>
              </a:graphicData>
            </a:graphic>
          </wp:inline>
        </w:drawing>
      </w:r>
    </w:p>
    <w:p w14:paraId="2AF24C40" w14:textId="13A7310E" w:rsidR="0056734F" w:rsidRPr="005C55F2" w:rsidRDefault="0056734F" w:rsidP="0056734F">
      <w:r w:rsidRPr="005C55F2">
        <w:t>In this example, M=</w:t>
      </w:r>
      <w:r w:rsidR="002F055D" w:rsidRPr="005C55F2">
        <w:t>1</w:t>
      </w:r>
      <w:r w:rsidRPr="005C55F2">
        <w:t xml:space="preserve">, N’=12, </w:t>
      </w:r>
      <w:proofErr w:type="spellStart"/>
      <w:r w:rsidRPr="005C55F2">
        <w:t>output_data_octets</w:t>
      </w:r>
      <w:proofErr w:type="spellEnd"/>
      <w:r w:rsidRPr="005C55F2">
        <w:t xml:space="preserve">=8, and </w:t>
      </w:r>
      <w:proofErr w:type="spellStart"/>
      <w:r w:rsidRPr="005C55F2">
        <w:t>output_sample_octets</w:t>
      </w:r>
      <w:proofErr w:type="spellEnd"/>
      <w:r w:rsidRPr="005C55F2">
        <w:t>=2</w:t>
      </w:r>
      <w:r w:rsidR="00E31EE9" w:rsidRPr="005C55F2">
        <w:t>.</w:t>
      </w:r>
    </w:p>
    <w:p w14:paraId="51869172" w14:textId="354A828E" w:rsidR="00510DDD" w:rsidRPr="005C55F2" w:rsidRDefault="004A5681" w:rsidP="004A5681">
      <w:pPr>
        <w:pStyle w:val="Heading1"/>
        <w:jc w:val="center"/>
      </w:pPr>
      <w:r w:rsidRPr="005C55F2">
        <w:rPr>
          <w:noProof/>
        </w:rPr>
        <w:drawing>
          <wp:inline distT="0" distB="0" distL="0" distR="0" wp14:anchorId="6090D0BF" wp14:editId="1FA79E0A">
            <wp:extent cx="5148467" cy="6051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91411" cy="621957"/>
                    </a:xfrm>
                    <a:prstGeom prst="rect">
                      <a:avLst/>
                    </a:prstGeom>
                    <a:noFill/>
                  </pic:spPr>
                </pic:pic>
              </a:graphicData>
            </a:graphic>
          </wp:inline>
        </w:drawing>
      </w:r>
    </w:p>
    <w:p w14:paraId="5BDC9484" w14:textId="49335667" w:rsidR="001C3BF3" w:rsidRPr="005C55F2" w:rsidRDefault="00497E95" w:rsidP="00497E95">
      <w:pPr>
        <w:pStyle w:val="Heading1"/>
      </w:pPr>
      <w:r w:rsidRPr="005C55F2">
        <w:lastRenderedPageBreak/>
        <w:t>Procedure</w:t>
      </w:r>
    </w:p>
    <w:p w14:paraId="1A7E57CD" w14:textId="77777777" w:rsidR="00D37781" w:rsidRPr="005C55F2" w:rsidRDefault="00D37781" w:rsidP="00D37781">
      <w:pPr>
        <w:pStyle w:val="ListParagraph"/>
        <w:rPr>
          <w:lang w:val="en-US"/>
        </w:rPr>
      </w:pPr>
      <w:r w:rsidRPr="005C55F2">
        <w:rPr>
          <w:lang w:val="en-US"/>
        </w:rPr>
        <w:t xml:space="preserve">Extract the zip file </w:t>
      </w:r>
    </w:p>
    <w:p w14:paraId="61363665" w14:textId="1BD05D3B" w:rsidR="00D37781" w:rsidRPr="005C55F2" w:rsidRDefault="00D37781" w:rsidP="00D37781">
      <w:pPr>
        <w:pStyle w:val="ListParagraph"/>
        <w:rPr>
          <w:lang w:val="en-US"/>
        </w:rPr>
      </w:pPr>
      <w:r w:rsidRPr="005C55F2">
        <w:rPr>
          <w:lang w:val="en-US"/>
        </w:rPr>
        <w:t>Modify adi_jesd204_tl</w:t>
      </w:r>
      <w:r w:rsidR="00ED1CFD">
        <w:rPr>
          <w:lang w:val="en-US"/>
        </w:rPr>
        <w:t>_rx</w:t>
      </w:r>
      <w:r w:rsidRPr="005C55F2">
        <w:rPr>
          <w:lang w:val="en-US"/>
        </w:rPr>
        <w:t>.cfg to match the requirements of your system</w:t>
      </w:r>
    </w:p>
    <w:p w14:paraId="5935B738" w14:textId="77777777" w:rsidR="00D37781" w:rsidRPr="005C55F2" w:rsidRDefault="00D37781" w:rsidP="00D37781">
      <w:pPr>
        <w:pStyle w:val="ListParagraph"/>
        <w:rPr>
          <w:lang w:val="en-US"/>
        </w:rPr>
      </w:pPr>
      <w:r w:rsidRPr="005C55F2">
        <w:rPr>
          <w:lang w:val="en-US"/>
        </w:rPr>
        <w:t xml:space="preserve">Open a Windows </w:t>
      </w:r>
      <w:proofErr w:type="spellStart"/>
      <w:r w:rsidRPr="005C55F2">
        <w:rPr>
          <w:lang w:val="en-US"/>
        </w:rPr>
        <w:t>cmd</w:t>
      </w:r>
      <w:proofErr w:type="spellEnd"/>
      <w:r w:rsidRPr="005C55F2">
        <w:rPr>
          <w:lang w:val="en-US"/>
        </w:rPr>
        <w:t xml:space="preserve"> shell window.</w:t>
      </w:r>
    </w:p>
    <w:p w14:paraId="57CDCC19" w14:textId="2FB9DAC0" w:rsidR="00D37781" w:rsidRPr="005C55F2" w:rsidRDefault="00D37781" w:rsidP="00D37781">
      <w:pPr>
        <w:pStyle w:val="ListParagraph"/>
        <w:rPr>
          <w:lang w:val="en-US"/>
        </w:rPr>
      </w:pPr>
      <w:r w:rsidRPr="005C55F2">
        <w:rPr>
          <w:lang w:val="en-US"/>
        </w:rPr>
        <w:t>Change directory to the location at which the files were extracted</w:t>
      </w:r>
    </w:p>
    <w:p w14:paraId="3FC29925" w14:textId="541E6829" w:rsidR="00D37781" w:rsidRPr="005C55F2" w:rsidRDefault="00D37781" w:rsidP="00D37781">
      <w:pPr>
        <w:pStyle w:val="ListParagraph"/>
        <w:rPr>
          <w:lang w:val="en-US"/>
        </w:rPr>
      </w:pPr>
      <w:r w:rsidRPr="005C55F2">
        <w:rPr>
          <w:lang w:val="en-US"/>
        </w:rPr>
        <w:t>Run the command: adi_jesd204_tl</w:t>
      </w:r>
      <w:r w:rsidR="00ED1CFD">
        <w:rPr>
          <w:lang w:val="en-US"/>
        </w:rPr>
        <w:t>_rx</w:t>
      </w:r>
      <w:r w:rsidRPr="005C55F2">
        <w:rPr>
          <w:lang w:val="en-US"/>
        </w:rPr>
        <w:t>.exe adi_jesd204_tl</w:t>
      </w:r>
      <w:r w:rsidR="00ED1CFD">
        <w:rPr>
          <w:lang w:val="en-US"/>
        </w:rPr>
        <w:t>_rx</w:t>
      </w:r>
      <w:r w:rsidRPr="005C55F2">
        <w:rPr>
          <w:lang w:val="en-US"/>
        </w:rPr>
        <w:t xml:space="preserve">.cfg &gt; </w:t>
      </w:r>
      <w:r w:rsidR="006E162B">
        <w:rPr>
          <w:lang w:val="en-US"/>
        </w:rPr>
        <w:t>&lt;</w:t>
      </w:r>
      <w:proofErr w:type="spellStart"/>
      <w:r w:rsidRPr="005C55F2">
        <w:rPr>
          <w:lang w:val="en-US"/>
        </w:rPr>
        <w:t>out_file_name</w:t>
      </w:r>
      <w:proofErr w:type="spellEnd"/>
      <w:r w:rsidR="006E162B">
        <w:rPr>
          <w:lang w:val="en-US"/>
        </w:rPr>
        <w:t>&gt;</w:t>
      </w:r>
      <w:r w:rsidRPr="005C55F2">
        <w:rPr>
          <w:lang w:val="en-US"/>
        </w:rPr>
        <w:t>.</w:t>
      </w:r>
      <w:proofErr w:type="spellStart"/>
      <w:r w:rsidRPr="005C55F2">
        <w:rPr>
          <w:lang w:val="en-US"/>
        </w:rPr>
        <w:t>sv</w:t>
      </w:r>
      <w:proofErr w:type="spellEnd"/>
    </w:p>
    <w:p w14:paraId="2779EE12" w14:textId="28B04455" w:rsidR="00D37781" w:rsidRPr="005C55F2" w:rsidRDefault="00D37781" w:rsidP="00D37781">
      <w:pPr>
        <w:pStyle w:val="ListParagraphLevel2"/>
        <w:rPr>
          <w:lang w:val="en-US"/>
        </w:rPr>
      </w:pPr>
      <w:r w:rsidRPr="005C55F2">
        <w:rPr>
          <w:lang w:val="en-US"/>
        </w:rPr>
        <w:t xml:space="preserve">Replace </w:t>
      </w:r>
      <w:r w:rsidR="00AA1C3E">
        <w:rPr>
          <w:lang w:val="en-US"/>
        </w:rPr>
        <w:t>&lt;</w:t>
      </w:r>
      <w:proofErr w:type="spellStart"/>
      <w:r w:rsidRPr="005C55F2">
        <w:rPr>
          <w:lang w:val="en-US"/>
        </w:rPr>
        <w:t>out_file_name</w:t>
      </w:r>
      <w:proofErr w:type="spellEnd"/>
      <w:r w:rsidR="00AA1C3E">
        <w:rPr>
          <w:lang w:val="en-US"/>
        </w:rPr>
        <w:t>&gt;</w:t>
      </w:r>
      <w:r w:rsidRPr="005C55F2">
        <w:rPr>
          <w:lang w:val="en-US"/>
        </w:rPr>
        <w:t>.</w:t>
      </w:r>
      <w:proofErr w:type="spellStart"/>
      <w:r w:rsidRPr="005C55F2">
        <w:rPr>
          <w:lang w:val="en-US"/>
        </w:rPr>
        <w:t>sv</w:t>
      </w:r>
      <w:proofErr w:type="spellEnd"/>
      <w:r w:rsidRPr="005C55F2">
        <w:rPr>
          <w:lang w:val="en-US"/>
        </w:rPr>
        <w:t xml:space="preserve"> in the preceding command with a different file name to give the generated file a different file name.</w:t>
      </w:r>
    </w:p>
    <w:p w14:paraId="2CB21A85" w14:textId="2D8ED559" w:rsidR="00D37781" w:rsidRPr="005C55F2" w:rsidRDefault="00AA1C3E" w:rsidP="00D37781">
      <w:pPr>
        <w:pStyle w:val="ListParagraphLevel2"/>
        <w:rPr>
          <w:lang w:val="en-US"/>
        </w:rPr>
      </w:pPr>
      <w:r>
        <w:rPr>
          <w:lang w:val="en-US"/>
        </w:rPr>
        <w:t>&lt;</w:t>
      </w:r>
      <w:proofErr w:type="spellStart"/>
      <w:r w:rsidR="00D37781" w:rsidRPr="005C55F2">
        <w:rPr>
          <w:lang w:val="en-US"/>
        </w:rPr>
        <w:t>out_file_name</w:t>
      </w:r>
      <w:proofErr w:type="spellEnd"/>
      <w:r>
        <w:rPr>
          <w:lang w:val="en-US"/>
        </w:rPr>
        <w:t>&gt;</w:t>
      </w:r>
      <w:r w:rsidR="00D37781" w:rsidRPr="005C55F2">
        <w:rPr>
          <w:lang w:val="en-US"/>
        </w:rPr>
        <w:t>.</w:t>
      </w:r>
      <w:proofErr w:type="spellStart"/>
      <w:r w:rsidR="00D37781" w:rsidRPr="005C55F2">
        <w:rPr>
          <w:lang w:val="en-US"/>
        </w:rPr>
        <w:t>sv</w:t>
      </w:r>
      <w:proofErr w:type="spellEnd"/>
      <w:r w:rsidR="00D37781" w:rsidRPr="005C55F2">
        <w:rPr>
          <w:lang w:val="en-US"/>
        </w:rPr>
        <w:t xml:space="preserve"> </w:t>
      </w:r>
      <w:r w:rsidR="006B398A" w:rsidRPr="005C55F2">
        <w:rPr>
          <w:lang w:val="en-US"/>
        </w:rPr>
        <w:t>is</w:t>
      </w:r>
      <w:r w:rsidR="00D37781" w:rsidRPr="005C55F2">
        <w:rPr>
          <w:lang w:val="en-US"/>
        </w:rPr>
        <w:t xml:space="preserve"> created based on adi_jesd204_tl</w:t>
      </w:r>
      <w:r w:rsidR="00ED1CFD">
        <w:rPr>
          <w:lang w:val="en-US"/>
        </w:rPr>
        <w:t>_rx</w:t>
      </w:r>
      <w:r w:rsidR="00D37781" w:rsidRPr="005C55F2">
        <w:rPr>
          <w:lang w:val="en-US"/>
        </w:rPr>
        <w:t>.cfg.</w:t>
      </w:r>
    </w:p>
    <w:p w14:paraId="0BAEE2E9" w14:textId="60CD94A8" w:rsidR="00D37781" w:rsidRPr="005C55F2" w:rsidRDefault="00D37781" w:rsidP="00D37781">
      <w:pPr>
        <w:pStyle w:val="ListParagraph"/>
        <w:rPr>
          <w:lang w:val="en-US"/>
        </w:rPr>
      </w:pPr>
      <w:r w:rsidRPr="005C55F2">
        <w:rPr>
          <w:lang w:val="en-US"/>
        </w:rPr>
        <w:t>Instantiate the generated module and connect to the output of the JESD204 link layer IP.</w:t>
      </w:r>
    </w:p>
    <w:p w14:paraId="6F3A6BE3" w14:textId="77777777" w:rsidR="00497E95" w:rsidRPr="005C55F2" w:rsidRDefault="00497E95" w:rsidP="00497E95"/>
    <w:p w14:paraId="64CDC7EE" w14:textId="2133D0C3" w:rsidR="002E3C7C" w:rsidRPr="005C55F2" w:rsidRDefault="002E3C7C" w:rsidP="002E3C7C">
      <w:pPr>
        <w:pStyle w:val="Heading1"/>
      </w:pPr>
      <w:r w:rsidRPr="005C55F2">
        <w:t>References</w:t>
      </w:r>
    </w:p>
    <w:p w14:paraId="06E83DE4" w14:textId="4F64EEC9" w:rsidR="002E3C7C" w:rsidRDefault="007861D0" w:rsidP="00356607">
      <w:pPr>
        <w:pStyle w:val="ListParagraph"/>
        <w:numPr>
          <w:ilvl w:val="0"/>
          <w:numId w:val="19"/>
        </w:numPr>
        <w:rPr>
          <w:lang w:val="en-US"/>
        </w:rPr>
      </w:pPr>
      <w:r w:rsidRPr="005C55F2">
        <w:rPr>
          <w:lang w:val="en-US"/>
        </w:rPr>
        <w:t>JEDEC STANDARD Serial Interface for Data Converters JESD204B</w:t>
      </w:r>
    </w:p>
    <w:p w14:paraId="6BF17B5A" w14:textId="407215A2" w:rsidR="00686FDC" w:rsidRDefault="00686FDC" w:rsidP="00E4555D"/>
    <w:p w14:paraId="73B4AC2F" w14:textId="541B80CA" w:rsidR="000C0D06" w:rsidRDefault="00332D0A" w:rsidP="00473E53">
      <w:pPr>
        <w:pStyle w:val="Heading1"/>
      </w:pPr>
      <w:r>
        <w:t>Revision History</w:t>
      </w:r>
    </w:p>
    <w:tbl>
      <w:tblPr>
        <w:tblStyle w:val="TableGrid"/>
        <w:tblW w:w="0" w:type="auto"/>
        <w:tblLook w:val="04A0" w:firstRow="1" w:lastRow="0" w:firstColumn="1" w:lastColumn="0" w:noHBand="0" w:noVBand="1"/>
      </w:tblPr>
      <w:tblGrid>
        <w:gridCol w:w="1345"/>
        <w:gridCol w:w="990"/>
        <w:gridCol w:w="7001"/>
      </w:tblGrid>
      <w:tr w:rsidR="00834EA2" w14:paraId="2A42880E" w14:textId="77777777" w:rsidTr="00BE4F4B">
        <w:trPr>
          <w:tblHeader/>
        </w:trPr>
        <w:tc>
          <w:tcPr>
            <w:tcW w:w="1345" w:type="dxa"/>
          </w:tcPr>
          <w:p w14:paraId="2FF7BBDC" w14:textId="3B1485D7" w:rsidR="00834EA2" w:rsidRDefault="00834EA2" w:rsidP="00BE4F4B">
            <w:pPr>
              <w:jc w:val="center"/>
            </w:pPr>
            <w:r>
              <w:t>Date</w:t>
            </w:r>
          </w:p>
        </w:tc>
        <w:tc>
          <w:tcPr>
            <w:tcW w:w="990" w:type="dxa"/>
          </w:tcPr>
          <w:p w14:paraId="4DEEBA8B" w14:textId="13841589" w:rsidR="00834EA2" w:rsidRDefault="00834EA2" w:rsidP="00BE4F4B">
            <w:pPr>
              <w:jc w:val="center"/>
            </w:pPr>
            <w:r>
              <w:t>Version</w:t>
            </w:r>
          </w:p>
        </w:tc>
        <w:tc>
          <w:tcPr>
            <w:tcW w:w="7001" w:type="dxa"/>
          </w:tcPr>
          <w:p w14:paraId="5A77353F" w14:textId="0C327865" w:rsidR="00834EA2" w:rsidRDefault="0033797E" w:rsidP="00BE4F4B">
            <w:pPr>
              <w:jc w:val="center"/>
            </w:pPr>
            <w:r>
              <w:t>Changes</w:t>
            </w:r>
          </w:p>
        </w:tc>
      </w:tr>
      <w:tr w:rsidR="00834EA2" w14:paraId="6656FE8B" w14:textId="77777777" w:rsidTr="00BE4F4B">
        <w:tc>
          <w:tcPr>
            <w:tcW w:w="1345" w:type="dxa"/>
          </w:tcPr>
          <w:p w14:paraId="556A5694" w14:textId="5D9D79EB" w:rsidR="00834EA2" w:rsidRDefault="0033797E" w:rsidP="00332D0A">
            <w:r>
              <w:t>6/2/2020</w:t>
            </w:r>
          </w:p>
        </w:tc>
        <w:tc>
          <w:tcPr>
            <w:tcW w:w="990" w:type="dxa"/>
          </w:tcPr>
          <w:p w14:paraId="6B884F45" w14:textId="7D5B0622" w:rsidR="00834EA2" w:rsidRDefault="0033797E" w:rsidP="00332D0A">
            <w:r>
              <w:t>1</w:t>
            </w:r>
          </w:p>
        </w:tc>
        <w:tc>
          <w:tcPr>
            <w:tcW w:w="7001" w:type="dxa"/>
          </w:tcPr>
          <w:p w14:paraId="6755EC4C" w14:textId="76C66FFE" w:rsidR="00834EA2" w:rsidRDefault="0033797E" w:rsidP="00332D0A">
            <w:r>
              <w:t>Initial version</w:t>
            </w:r>
          </w:p>
        </w:tc>
      </w:tr>
    </w:tbl>
    <w:p w14:paraId="3E28A6F1" w14:textId="77777777" w:rsidR="00332D0A" w:rsidRPr="00332D0A" w:rsidRDefault="00332D0A" w:rsidP="00332D0A"/>
    <w:p w14:paraId="12179F59" w14:textId="77777777" w:rsidR="00473E53" w:rsidRPr="00473E53" w:rsidRDefault="00473E53" w:rsidP="00473E53"/>
    <w:sectPr w:rsidR="00473E53" w:rsidRPr="00473E53" w:rsidSect="00433EBB">
      <w:headerReference w:type="even" r:id="rId16"/>
      <w:headerReference w:type="default" r:id="rId17"/>
      <w:footerReference w:type="even" r:id="rId18"/>
      <w:footerReference w:type="default" r:id="rId19"/>
      <w:headerReference w:type="first" r:id="rId20"/>
      <w:footerReference w:type="first" r:id="rId21"/>
      <w:type w:val="continuous"/>
      <w:pgSz w:w="12240" w:h="15840"/>
      <w:pgMar w:top="2045" w:right="1267" w:bottom="1440" w:left="1627" w:header="907"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1AA76" w14:textId="77777777" w:rsidR="009A440F" w:rsidRDefault="009A440F" w:rsidP="00E4555D">
      <w:r>
        <w:separator/>
      </w:r>
    </w:p>
  </w:endnote>
  <w:endnote w:type="continuationSeparator" w:id="0">
    <w:p w14:paraId="448BF4B9" w14:textId="77777777" w:rsidR="009A440F" w:rsidRDefault="009A440F" w:rsidP="00E4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04"/>
      <w:gridCol w:w="6742"/>
    </w:tblGrid>
    <w:tr w:rsidR="00C14985" w14:paraId="338841A5" w14:textId="77777777" w:rsidTr="00C14985">
      <w:tc>
        <w:tcPr>
          <w:tcW w:w="2605" w:type="dxa"/>
        </w:tcPr>
        <w:p w14:paraId="1289A75E" w14:textId="77777777" w:rsidR="00C14985" w:rsidRDefault="00C14985" w:rsidP="00C14985">
          <w:pPr>
            <w:pStyle w:val="Footer"/>
            <w:tabs>
              <w:tab w:val="clear" w:pos="4680"/>
              <w:tab w:val="left" w:pos="185"/>
              <w:tab w:val="right" w:pos="1620"/>
              <w:tab w:val="center" w:pos="2229"/>
            </w:tabs>
            <w:jc w:val="both"/>
            <w:rPr>
              <w:b/>
              <w:bCs/>
              <w:color w:val="838686" w:themeColor="background2" w:themeShade="BF"/>
              <w:sz w:val="22"/>
              <w:szCs w:val="22"/>
            </w:rPr>
          </w:pPr>
          <w:r w:rsidRPr="00CC2F8A">
            <w:rPr>
              <w:b/>
              <w:bCs/>
              <w:color w:val="838686" w:themeColor="background2" w:themeShade="BF"/>
              <w:sz w:val="22"/>
              <w:szCs w:val="22"/>
            </w:rPr>
            <w:fldChar w:fldCharType="begin"/>
          </w:r>
          <w:r w:rsidRPr="00CC2F8A">
            <w:rPr>
              <w:b/>
              <w:bCs/>
              <w:color w:val="838686" w:themeColor="background2" w:themeShade="BF"/>
              <w:sz w:val="22"/>
              <w:szCs w:val="22"/>
            </w:rPr>
            <w:instrText xml:space="preserve"> PAGE   \* MERGEFORMAT </w:instrText>
          </w:r>
          <w:r w:rsidRPr="00CC2F8A">
            <w:rPr>
              <w:b/>
              <w:bCs/>
              <w:color w:val="838686" w:themeColor="background2" w:themeShade="BF"/>
              <w:sz w:val="22"/>
              <w:szCs w:val="22"/>
            </w:rPr>
            <w:fldChar w:fldCharType="separate"/>
          </w:r>
          <w:r w:rsidR="00062412">
            <w:rPr>
              <w:b/>
              <w:bCs/>
              <w:noProof/>
              <w:color w:val="838686" w:themeColor="background2" w:themeShade="BF"/>
              <w:sz w:val="22"/>
              <w:szCs w:val="22"/>
            </w:rPr>
            <w:t>2</w:t>
          </w:r>
          <w:r w:rsidRPr="00CC2F8A">
            <w:rPr>
              <w:b/>
              <w:bCs/>
              <w:noProof/>
              <w:color w:val="838686" w:themeColor="background2" w:themeShade="BF"/>
              <w:sz w:val="22"/>
              <w:szCs w:val="22"/>
            </w:rPr>
            <w:fldChar w:fldCharType="end"/>
          </w:r>
        </w:p>
      </w:tc>
      <w:tc>
        <w:tcPr>
          <w:tcW w:w="6745" w:type="dxa"/>
        </w:tcPr>
        <w:p w14:paraId="45E66A49" w14:textId="77777777" w:rsidR="00C14985" w:rsidRDefault="00A46A78" w:rsidP="00C14985">
          <w:pPr>
            <w:pStyle w:val="Footer"/>
            <w:tabs>
              <w:tab w:val="clear" w:pos="4680"/>
              <w:tab w:val="right" w:pos="1620"/>
            </w:tabs>
            <w:jc w:val="right"/>
            <w:rPr>
              <w:b/>
              <w:bCs/>
              <w:color w:val="838686" w:themeColor="background2" w:themeShade="BF"/>
              <w:sz w:val="22"/>
              <w:szCs w:val="22"/>
            </w:rPr>
          </w:pPr>
          <w:sdt>
            <w:sdtPr>
              <w:rPr>
                <w:color w:val="838686" w:themeColor="background2" w:themeShade="BF"/>
              </w:rPr>
              <w:alias w:val="Confidentiality"/>
              <w:tag w:val="Confidentiality"/>
              <w:id w:val="-573123825"/>
              <w:comboBox>
                <w:listItem w:value="Choose an item."/>
                <w:listItem w:displayText="©2019 Analog Devices, Inc. All rights reserved. " w:value="©2019 Analog Devices, Inc. All rights reserved. "/>
                <w:listItem w:displayText="Analog Devices Confidential Information. ©2019 Analog Devices, Inc. All rights reserved. " w:value="Analog Devices Confidential Information. ©2019 Analog Devices, Inc. All rights reserved. "/>
                <w:listItem w:displayText="Analog Devices Highly Confidential Information. ©2019 Analog Devices, Inc. All rights reserved." w:value="Analog Devices Highly Confidential Information. ©2019 Analog Devices, Inc. All rights reserved."/>
                <w:listItem w:displayText="Analog Devices Confidential Information—Not for External Distribution. ©2019 Analog Devices, Inc. All rights reserved." w:value="Analog Devices Confidential Information—Not for External Distribution. ©2019 Analog Devices, Inc. All rights reserved."/>
              </w:comboBox>
            </w:sdtPr>
            <w:sdtEndPr/>
            <w:sdtContent>
              <w:r w:rsidR="00BB267B">
                <w:rPr>
                  <w:color w:val="838686" w:themeColor="background2" w:themeShade="BF"/>
                </w:rPr>
                <w:t>©20</w:t>
              </w:r>
              <w:r w:rsidR="002B5E4E">
                <w:rPr>
                  <w:color w:val="838686" w:themeColor="background2" w:themeShade="BF"/>
                </w:rPr>
                <w:t>20</w:t>
              </w:r>
              <w:r w:rsidR="00BB267B">
                <w:rPr>
                  <w:color w:val="838686" w:themeColor="background2" w:themeShade="BF"/>
                </w:rPr>
                <w:t xml:space="preserve"> Analog Devices, Inc. All rights reserved. </w:t>
              </w:r>
            </w:sdtContent>
          </w:sdt>
        </w:p>
      </w:tc>
    </w:tr>
  </w:tbl>
  <w:p w14:paraId="0D4B2997" w14:textId="77777777" w:rsidR="00A613C7" w:rsidRPr="00220DDE" w:rsidRDefault="00A613C7" w:rsidP="00C14985">
    <w:pPr>
      <w:pStyle w:val="Footer"/>
      <w:tabs>
        <w:tab w:val="clear" w:pos="4680"/>
        <w:tab w:val="right" w:pos="1620"/>
      </w:tabs>
      <w:rPr>
        <w:i/>
        <w:iCs/>
        <w:color w:val="838686" w:themeColor="background2" w:themeShade="BF"/>
      </w:rPr>
    </w:pPr>
    <w:r w:rsidRPr="00CC2F8A">
      <w:rPr>
        <w:i/>
        <w:iCs/>
        <w:noProof/>
        <w:color w:val="838686" w:themeColor="background2" w:themeShade="BF"/>
        <w:lang w:eastAsia="en-US" w:bidi="ar-SA"/>
      </w:rPr>
      <w:drawing>
        <wp:anchor distT="0" distB="0" distL="114300" distR="114300" simplePos="0" relativeHeight="251676672" behindDoc="1" locked="1" layoutInCell="1" allowOverlap="1" wp14:anchorId="58BCEB2C" wp14:editId="6296E055">
          <wp:simplePos x="0" y="0"/>
          <wp:positionH relativeFrom="page">
            <wp:posOffset>5640705</wp:posOffset>
          </wp:positionH>
          <wp:positionV relativeFrom="page">
            <wp:posOffset>7795260</wp:posOffset>
          </wp:positionV>
          <wp:extent cx="2120900" cy="2286000"/>
          <wp:effectExtent l="0" t="0" r="0" b="0"/>
          <wp:wrapNone/>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rtboard 3@8x.png"/>
                  <pic:cNvPicPr/>
                </pic:nvPicPr>
                <pic:blipFill>
                  <a:blip r:embed="rId1">
                    <a:alphaModFix amt="50000"/>
                    <a:extLst>
                      <a:ext uri="{28A0092B-C50C-407E-A947-70E740481C1C}">
                        <a14:useLocalDpi xmlns:a14="http://schemas.microsoft.com/office/drawing/2010/main" val="0"/>
                      </a:ext>
                    </a:extLst>
                  </a:blip>
                  <a:stretch>
                    <a:fillRect/>
                  </a:stretch>
                </pic:blipFill>
                <pic:spPr>
                  <a:xfrm>
                    <a:off x="0" y="0"/>
                    <a:ext cx="2120900" cy="2286000"/>
                  </a:xfrm>
                  <a:prstGeom prst="rect">
                    <a:avLst/>
                  </a:prstGeom>
                </pic:spPr>
              </pic:pic>
            </a:graphicData>
          </a:graphic>
          <wp14:sizeRelH relativeFrom="margin">
            <wp14:pctWidth>0</wp14:pctWidth>
          </wp14:sizeRelH>
          <wp14:sizeRelV relativeFrom="margin">
            <wp14:pctHeight>0</wp14:pctHeight>
          </wp14:sizeRelV>
        </wp:anchor>
      </w:drawing>
    </w:r>
    <w:r w:rsidR="00D1632F" w:rsidRPr="00CC2F8A">
      <w:rPr>
        <w:i/>
        <w:iCs/>
        <w:noProof/>
        <w:color w:val="838686" w:themeColor="background2" w:themeShade="BF"/>
        <w:lang w:eastAsia="en-US" w:bidi="ar-SA"/>
      </w:rPr>
      <mc:AlternateContent>
        <mc:Choice Requires="wps">
          <w:drawing>
            <wp:anchor distT="182880" distB="91440" distL="114300" distR="114300" simplePos="0" relativeHeight="251679744" behindDoc="0" locked="1" layoutInCell="1" allowOverlap="0" wp14:anchorId="5129058E" wp14:editId="2DC6E8E9">
              <wp:simplePos x="0" y="0"/>
              <wp:positionH relativeFrom="margin">
                <wp:align>center</wp:align>
              </wp:positionH>
              <wp:positionV relativeFrom="bottomMargin">
                <wp:posOffset>164465</wp:posOffset>
              </wp:positionV>
              <wp:extent cx="5943600" cy="0"/>
              <wp:effectExtent l="0" t="0" r="19050" b="19050"/>
              <wp:wrapTopAndBottom/>
              <wp:docPr id="50" name="Straight Connector 50"/>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870CE8F" id="Straight Connector 50" o:spid="_x0000_s1026" style="position:absolute;z-index:251679744;visibility:visible;mso-wrap-style:square;mso-width-percent:0;mso-wrap-distance-left:9pt;mso-wrap-distance-top:14.4pt;mso-wrap-distance-right:9pt;mso-wrap-distance-bottom:7.2pt;mso-position-horizontal:center;mso-position-horizontal-relative:margin;mso-position-vertical:absolute;mso-position-vertical-relative:bottom-margin-area;mso-width-percent:0;mso-width-relative:margin" from="0,12.95pt" to="468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" o:allowoverlap="f" strokecolor="#838686 [2414]" strokeweight=".5pt">
              <v:stroke joinstyle="miter"/>
              <w10:wrap type="topAndBottom" anchorx="margin" anchory="margin"/>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387"/>
      <w:gridCol w:w="2959"/>
    </w:tblGrid>
    <w:tr w:rsidR="00873279" w14:paraId="7C06D68D" w14:textId="77777777" w:rsidTr="00BF2CA2">
      <w:tc>
        <w:tcPr>
          <w:tcW w:w="6390" w:type="dxa"/>
        </w:tcPr>
        <w:p w14:paraId="3BB1CC67" w14:textId="77777777" w:rsidR="00873279" w:rsidRDefault="00A46A78" w:rsidP="00873279">
          <w:sdt>
            <w:sdtPr>
              <w:rPr>
                <w:color w:val="838686" w:themeColor="background2" w:themeShade="BF"/>
              </w:rPr>
              <w:alias w:val="Confidentiality"/>
              <w:tag w:val="Confidentiality"/>
              <w:id w:val="2014029309"/>
              <w:comboBox>
                <w:listItem w:value="Choose an item."/>
                <w:listItem w:displayText="©2019 Analog Devices, Inc. All rights reserved. " w:value="©2019 Analog Devices, Inc. All rights reserved. "/>
                <w:listItem w:displayText="Analog Devices Confidential Information. ©2019 Analog Devices, Inc. All rights reserved. " w:value="Analog Devices Confidential Information. ©2019 Analog Devices, Inc. All rights reserved. "/>
                <w:listItem w:displayText="Analog Devices Highly Confidential Information. ©2019 Analog Devices, Inc. All rights reserved." w:value="Analog Devices Highly Confidential Information. ©2019 Analog Devices, Inc. All rights reserved."/>
                <w:listItem w:displayText="Analog Devices Confidential Information—Not for External Distribution. ©2019 Analog Devices, Inc. All rights reserved." w:value="Analog Devices Confidential Information—Not for External Distribution. ©2019 Analog Devices, Inc. All rights reserved."/>
              </w:comboBox>
            </w:sdtPr>
            <w:sdtEndPr/>
            <w:sdtContent>
              <w:r w:rsidR="00BB267B">
                <w:rPr>
                  <w:color w:val="838686" w:themeColor="background2" w:themeShade="BF"/>
                </w:rPr>
                <w:t>©</w:t>
              </w:r>
              <w:r w:rsidR="002B5E4E">
                <w:rPr>
                  <w:color w:val="838686" w:themeColor="background2" w:themeShade="BF"/>
                </w:rPr>
                <w:t>2020</w:t>
              </w:r>
              <w:r w:rsidR="00BB267B">
                <w:rPr>
                  <w:color w:val="838686" w:themeColor="background2" w:themeShade="BF"/>
                </w:rPr>
                <w:t xml:space="preserve"> Analog Devices, Inc. All rights reserved. </w:t>
              </w:r>
            </w:sdtContent>
          </w:sdt>
        </w:p>
      </w:tc>
      <w:tc>
        <w:tcPr>
          <w:tcW w:w="2960" w:type="dxa"/>
        </w:tcPr>
        <w:p w14:paraId="2EFB5C0B" w14:textId="77777777" w:rsidR="00873279" w:rsidRDefault="00873279" w:rsidP="00873279">
          <w:pPr>
            <w:jc w:val="right"/>
          </w:pPr>
          <w:r w:rsidRPr="00CC2F8A">
            <w:rPr>
              <w:b/>
              <w:bCs/>
              <w:color w:val="838686" w:themeColor="background2" w:themeShade="BF"/>
              <w:sz w:val="22"/>
              <w:szCs w:val="22"/>
            </w:rPr>
            <w:fldChar w:fldCharType="begin"/>
          </w:r>
          <w:r w:rsidRPr="00CC2F8A">
            <w:rPr>
              <w:b/>
              <w:bCs/>
              <w:color w:val="838686" w:themeColor="background2" w:themeShade="BF"/>
              <w:sz w:val="22"/>
              <w:szCs w:val="22"/>
            </w:rPr>
            <w:instrText xml:space="preserve"> PAGE   \* MERGEFORMAT </w:instrText>
          </w:r>
          <w:r w:rsidRPr="00CC2F8A">
            <w:rPr>
              <w:b/>
              <w:bCs/>
              <w:color w:val="838686" w:themeColor="background2" w:themeShade="BF"/>
              <w:sz w:val="22"/>
              <w:szCs w:val="22"/>
            </w:rPr>
            <w:fldChar w:fldCharType="separate"/>
          </w:r>
          <w:r w:rsidR="00062412">
            <w:rPr>
              <w:b/>
              <w:bCs/>
              <w:noProof/>
              <w:color w:val="838686" w:themeColor="background2" w:themeShade="BF"/>
              <w:sz w:val="22"/>
              <w:szCs w:val="22"/>
            </w:rPr>
            <w:t>3</w:t>
          </w:r>
          <w:r w:rsidRPr="00CC2F8A">
            <w:rPr>
              <w:b/>
              <w:bCs/>
              <w:noProof/>
              <w:color w:val="838686" w:themeColor="background2" w:themeShade="BF"/>
              <w:sz w:val="22"/>
              <w:szCs w:val="22"/>
            </w:rPr>
            <w:fldChar w:fldCharType="end"/>
          </w:r>
        </w:p>
      </w:tc>
    </w:tr>
  </w:tbl>
  <w:p w14:paraId="2D61E725" w14:textId="77777777" w:rsidR="00AE03A7" w:rsidRPr="00873279" w:rsidRDefault="00D1632F" w:rsidP="00873279">
    <w:pPr>
      <w:tabs>
        <w:tab w:val="left" w:pos="3867"/>
      </w:tabs>
      <w:rPr>
        <w:b/>
        <w:bCs/>
        <w:noProof/>
        <w:color w:val="838686" w:themeColor="background2" w:themeShade="BF"/>
        <w:sz w:val="22"/>
        <w:szCs w:val="22"/>
      </w:rPr>
    </w:pPr>
    <w:r w:rsidRPr="00CC2F8A">
      <w:rPr>
        <w:i/>
        <w:iCs/>
        <w:noProof/>
        <w:color w:val="838686" w:themeColor="background2" w:themeShade="BF"/>
        <w:lang w:eastAsia="en-US" w:bidi="ar-SA"/>
      </w:rPr>
      <mc:AlternateContent>
        <mc:Choice Requires="wps">
          <w:drawing>
            <wp:anchor distT="182880" distB="91440" distL="114300" distR="114300" simplePos="0" relativeHeight="251681792" behindDoc="0" locked="1" layoutInCell="1" allowOverlap="0" wp14:anchorId="42E201B2" wp14:editId="7367D557">
              <wp:simplePos x="0" y="0"/>
              <wp:positionH relativeFrom="margin">
                <wp:align>center</wp:align>
              </wp:positionH>
              <wp:positionV relativeFrom="paragraph">
                <wp:posOffset>-164465</wp:posOffset>
              </wp:positionV>
              <wp:extent cx="5943600" cy="0"/>
              <wp:effectExtent l="0" t="0" r="19050" b="19050"/>
              <wp:wrapTopAndBottom/>
              <wp:docPr id="53" name="Straight Connector 53"/>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8018BCA" id="Straight Connector 53" o:spid="_x0000_s1026" style="position:absolute;z-index:251681792;visibility:visible;mso-wrap-style:square;mso-width-percent:0;mso-wrap-distance-left:9pt;mso-wrap-distance-top:14.4pt;mso-wrap-distance-right:9pt;mso-wrap-distance-bottom:7.2pt;mso-position-horizontal:center;mso-position-horizontal-relative:margin;mso-position-vertical:absolute;mso-position-vertical-relative:text;mso-width-percent:0;mso-width-relative:margin" from="0,-12.95pt" to="468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" o:allowoverlap="f" strokecolor="#838686 [2414]" strokeweight=".5pt">
              <v:stroke joinstyle="miter"/>
              <w10:wrap type="topAndBottom" anchorx="margin"/>
              <w10:anchorlock/>
            </v:line>
          </w:pict>
        </mc:Fallback>
      </mc:AlternateContent>
    </w:r>
    <w:r w:rsidR="00A613C7" w:rsidRPr="00CC2F8A">
      <w:rPr>
        <w:i/>
        <w:iCs/>
        <w:noProof/>
        <w:color w:val="838686" w:themeColor="background2" w:themeShade="BF"/>
        <w:lang w:eastAsia="en-US" w:bidi="ar-SA"/>
      </w:rPr>
      <w:drawing>
        <wp:anchor distT="0" distB="0" distL="114300" distR="114300" simplePos="0" relativeHeight="251670528" behindDoc="1" locked="1" layoutInCell="1" allowOverlap="1" wp14:anchorId="717055FA" wp14:editId="7D9F3CE5">
          <wp:simplePos x="0" y="0"/>
          <wp:positionH relativeFrom="page">
            <wp:align>left</wp:align>
          </wp:positionH>
          <wp:positionV relativeFrom="page">
            <wp:posOffset>6703060</wp:posOffset>
          </wp:positionV>
          <wp:extent cx="2651760" cy="3355340"/>
          <wp:effectExtent l="0" t="0" r="0" b="0"/>
          <wp:wrapNone/>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rtboard 3@8x.png"/>
                  <pic:cNvPicPr/>
                </pic:nvPicPr>
                <pic:blipFill>
                  <a:blip r:embed="rId1">
                    <a:alphaModFix amt="50000"/>
                    <a:extLst>
                      <a:ext uri="{28A0092B-C50C-407E-A947-70E740481C1C}">
                        <a14:useLocalDpi xmlns:a14="http://schemas.microsoft.com/office/drawing/2010/main" val="0"/>
                      </a:ext>
                    </a:extLst>
                  </a:blip>
                  <a:stretch>
                    <a:fillRect/>
                  </a:stretch>
                </pic:blipFill>
                <pic:spPr>
                  <a:xfrm>
                    <a:off x="0" y="0"/>
                    <a:ext cx="2651760" cy="3355340"/>
                  </a:xfrm>
                  <a:prstGeom prst="rect">
                    <a:avLst/>
                  </a:prstGeom>
                </pic:spPr>
              </pic:pic>
            </a:graphicData>
          </a:graphic>
          <wp14:sizeRelH relativeFrom="margin">
            <wp14:pctWidth>0</wp14:pctWidth>
          </wp14:sizeRelH>
          <wp14:sizeRelV relativeFrom="margin">
            <wp14:pctHeight>0</wp14:pctHeight>
          </wp14:sizeRelV>
        </wp:anchor>
      </w:drawing>
    </w:r>
    <w:r w:rsidR="00873279">
      <w:rPr>
        <w:b/>
        <w:bCs/>
        <w:noProof/>
        <w:color w:val="838686" w:themeColor="background2" w:themeShade="BF"/>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300"/>
      <w:gridCol w:w="2123"/>
      <w:gridCol w:w="923"/>
    </w:tblGrid>
    <w:tr w:rsidR="00AE03A7" w14:paraId="1F2E8804" w14:textId="77777777" w:rsidTr="00873279">
      <w:trPr>
        <w:trHeight w:val="102"/>
      </w:trPr>
      <w:tc>
        <w:tcPr>
          <w:tcW w:w="6300" w:type="dxa"/>
        </w:tcPr>
        <w:bookmarkStart w:id="1" w:name="OLE_LINK6"/>
        <w:p w14:paraId="1B8FD92D" w14:textId="77777777" w:rsidR="00AE03A7" w:rsidRDefault="00A46A78" w:rsidP="00AE03A7">
          <w:pPr>
            <w:rPr>
              <w:i/>
              <w:iCs/>
              <w:color w:val="838686" w:themeColor="background2" w:themeShade="BF"/>
            </w:rPr>
          </w:pPr>
          <w:sdt>
            <w:sdtPr>
              <w:rPr>
                <w:color w:val="838686" w:themeColor="background2" w:themeShade="BF"/>
              </w:rPr>
              <w:alias w:val="Confidentiality"/>
              <w:tag w:val="Confidentiality"/>
              <w:id w:val="1909877316"/>
              <w:comboBox>
                <w:listItem w:value="Choose an item."/>
                <w:listItem w:displayText="©2019 Analog Devices, Inc. All rights reserved. " w:value="©2019 Analog Devices, Inc. All rights reserved. "/>
                <w:listItem w:displayText="Analog Devices Confidential Information. ©2019 Analog Devices, Inc. All rights reserved. " w:value="Analog Devices Confidential Information. ©2019 Analog Devices, Inc. All rights reserved. "/>
                <w:listItem w:displayText="Analog Devices Highly Confidential Information. ©2019 Analog Devices, Inc. All rights reserved." w:value="Analog Devices Highly Confidential Information. ©2019 Analog Devices, Inc. All rights reserved."/>
                <w:listItem w:displayText="Analog Devices Confidential Information—Not for External Distribution. ©2019 Analog Devices, Inc. All rights reserved." w:value="Analog Devices Confidential Information—Not for External Distribution. ©2019 Analog Devices, Inc. All rights reserved."/>
              </w:comboBox>
            </w:sdtPr>
            <w:sdtEndPr/>
            <w:sdtContent>
              <w:r w:rsidR="00062412">
                <w:rPr>
                  <w:color w:val="838686" w:themeColor="background2" w:themeShade="BF"/>
                </w:rPr>
                <w:t>©20</w:t>
              </w:r>
              <w:r w:rsidR="002B5E4E">
                <w:rPr>
                  <w:color w:val="838686" w:themeColor="background2" w:themeShade="BF"/>
                </w:rPr>
                <w:t>20</w:t>
              </w:r>
              <w:r w:rsidR="00062412">
                <w:rPr>
                  <w:color w:val="838686" w:themeColor="background2" w:themeShade="BF"/>
                </w:rPr>
                <w:t xml:space="preserve"> Analog Devices, Inc. All rights reserved. </w:t>
              </w:r>
            </w:sdtContent>
          </w:sdt>
          <w:bookmarkEnd w:id="1"/>
        </w:p>
      </w:tc>
      <w:tc>
        <w:tcPr>
          <w:tcW w:w="2123" w:type="dxa"/>
        </w:tcPr>
        <w:p w14:paraId="788B52E2" w14:textId="7F081B9D" w:rsidR="00AE03A7" w:rsidRDefault="00873279" w:rsidP="00873279">
          <w:pPr>
            <w:jc w:val="right"/>
            <w:rPr>
              <w:i/>
              <w:iCs/>
              <w:color w:val="838686" w:themeColor="background2" w:themeShade="BF"/>
            </w:rPr>
          </w:pPr>
          <w:r>
            <w:rPr>
              <w:i/>
              <w:iCs/>
              <w:color w:val="838686" w:themeColor="background2" w:themeShade="BF"/>
            </w:rPr>
            <w:fldChar w:fldCharType="begin"/>
          </w:r>
          <w:r>
            <w:rPr>
              <w:i/>
              <w:iCs/>
              <w:color w:val="838686" w:themeColor="background2" w:themeShade="BF"/>
            </w:rPr>
            <w:instrText xml:space="preserve"> DATE \@ "d MMMM yyyy" </w:instrText>
          </w:r>
          <w:r>
            <w:rPr>
              <w:i/>
              <w:iCs/>
              <w:color w:val="838686" w:themeColor="background2" w:themeShade="BF"/>
            </w:rPr>
            <w:fldChar w:fldCharType="separate"/>
          </w:r>
          <w:r w:rsidR="00A46A78">
            <w:rPr>
              <w:i/>
              <w:iCs/>
              <w:noProof/>
              <w:color w:val="838686" w:themeColor="background2" w:themeShade="BF"/>
            </w:rPr>
            <w:t>2 June 2020</w:t>
          </w:r>
          <w:r>
            <w:rPr>
              <w:i/>
              <w:iCs/>
              <w:color w:val="838686" w:themeColor="background2" w:themeShade="BF"/>
            </w:rPr>
            <w:fldChar w:fldCharType="end"/>
          </w:r>
        </w:p>
      </w:tc>
      <w:tc>
        <w:tcPr>
          <w:tcW w:w="923" w:type="dxa"/>
        </w:tcPr>
        <w:p w14:paraId="13F7A981" w14:textId="77777777" w:rsidR="00AE03A7" w:rsidRDefault="00AE03A7" w:rsidP="00873279">
          <w:pPr>
            <w:jc w:val="right"/>
            <w:rPr>
              <w:i/>
              <w:iCs/>
              <w:color w:val="838686" w:themeColor="background2" w:themeShade="BF"/>
            </w:rPr>
          </w:pPr>
          <w:r w:rsidRPr="00CC2F8A">
            <w:rPr>
              <w:b/>
              <w:bCs/>
              <w:color w:val="838686" w:themeColor="background2" w:themeShade="BF"/>
              <w:sz w:val="22"/>
              <w:szCs w:val="22"/>
            </w:rPr>
            <w:fldChar w:fldCharType="begin"/>
          </w:r>
          <w:r w:rsidRPr="00CC2F8A">
            <w:rPr>
              <w:b/>
              <w:bCs/>
              <w:color w:val="838686" w:themeColor="background2" w:themeShade="BF"/>
              <w:sz w:val="22"/>
              <w:szCs w:val="22"/>
            </w:rPr>
            <w:instrText xml:space="preserve"> PAGE   \* MERGEFORMAT </w:instrText>
          </w:r>
          <w:r w:rsidRPr="00CC2F8A">
            <w:rPr>
              <w:b/>
              <w:bCs/>
              <w:color w:val="838686" w:themeColor="background2" w:themeShade="BF"/>
              <w:sz w:val="22"/>
              <w:szCs w:val="22"/>
            </w:rPr>
            <w:fldChar w:fldCharType="separate"/>
          </w:r>
          <w:r w:rsidR="00062412">
            <w:rPr>
              <w:b/>
              <w:bCs/>
              <w:noProof/>
              <w:color w:val="838686" w:themeColor="background2" w:themeShade="BF"/>
              <w:sz w:val="22"/>
              <w:szCs w:val="22"/>
            </w:rPr>
            <w:t>1</w:t>
          </w:r>
          <w:r w:rsidRPr="00CC2F8A">
            <w:rPr>
              <w:b/>
              <w:bCs/>
              <w:noProof/>
              <w:color w:val="838686" w:themeColor="background2" w:themeShade="BF"/>
              <w:sz w:val="22"/>
              <w:szCs w:val="22"/>
            </w:rPr>
            <w:fldChar w:fldCharType="end"/>
          </w:r>
        </w:p>
      </w:tc>
    </w:tr>
  </w:tbl>
  <w:p w14:paraId="5724C63C" w14:textId="77777777" w:rsidR="00E551BB" w:rsidRPr="00873279" w:rsidRDefault="00D1632F" w:rsidP="00873279">
    <w:pPr>
      <w:rPr>
        <w:b/>
        <w:bCs/>
        <w:noProof/>
        <w:color w:val="838686" w:themeColor="background2" w:themeShade="BF"/>
        <w:sz w:val="22"/>
        <w:szCs w:val="22"/>
      </w:rPr>
    </w:pPr>
    <w:r w:rsidRPr="00CC2F8A">
      <w:rPr>
        <w:i/>
        <w:iCs/>
        <w:noProof/>
        <w:color w:val="838686" w:themeColor="background2" w:themeShade="BF"/>
        <w:lang w:eastAsia="en-US" w:bidi="ar-SA"/>
      </w:rPr>
      <mc:AlternateContent>
        <mc:Choice Requires="wps">
          <w:drawing>
            <wp:anchor distT="182880" distB="91440" distL="114300" distR="114300" simplePos="0" relativeHeight="251677696" behindDoc="0" locked="1" layoutInCell="1" allowOverlap="0" wp14:anchorId="31EB6600" wp14:editId="2EB4E358">
              <wp:simplePos x="0" y="0"/>
              <wp:positionH relativeFrom="margin">
                <wp:align>center</wp:align>
              </wp:positionH>
              <wp:positionV relativeFrom="bottomMargin">
                <wp:posOffset>164465</wp:posOffset>
              </wp:positionV>
              <wp:extent cx="5943600" cy="0"/>
              <wp:effectExtent l="0" t="0" r="19050" b="19050"/>
              <wp:wrapTopAndBottom/>
              <wp:docPr id="49" name="Straight Connector 49"/>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714E4C4" id="Straight Connector 49" o:spid="_x0000_s1026" style="position:absolute;z-index:251677696;visibility:visible;mso-wrap-style:square;mso-width-percent:0;mso-wrap-distance-left:9pt;mso-wrap-distance-top:14.4pt;mso-wrap-distance-right:9pt;mso-wrap-distance-bottom:7.2pt;mso-position-horizontal:center;mso-position-horizontal-relative:margin;mso-position-vertical:absolute;mso-position-vertical-relative:bottom-margin-area;mso-width-percent:0;mso-width-relative:margin" from="0,12.95pt" to="468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" o:allowoverlap="f" strokecolor="#838686 [2414]" strokeweight=".5pt">
              <v:stroke joinstyle="miter"/>
              <w10:wrap type="topAndBottom" anchorx="margin" anchory="margin"/>
              <w10:anchorlock/>
            </v:line>
          </w:pict>
        </mc:Fallback>
      </mc:AlternateContent>
    </w:r>
    <w:r w:rsidR="00C77675" w:rsidRPr="00CC2F8A">
      <w:rPr>
        <w:i/>
        <w:iCs/>
        <w:noProof/>
        <w:color w:val="838686" w:themeColor="background2" w:themeShade="BF"/>
        <w:lang w:eastAsia="en-US" w:bidi="ar-SA"/>
      </w:rPr>
      <w:drawing>
        <wp:anchor distT="0" distB="0" distL="114300" distR="114300" simplePos="0" relativeHeight="251666432" behindDoc="1" locked="1" layoutInCell="1" allowOverlap="1" wp14:anchorId="6C827C89" wp14:editId="64F07E3E">
          <wp:simplePos x="0" y="0"/>
          <wp:positionH relativeFrom="page">
            <wp:align>left</wp:align>
          </wp:positionH>
          <wp:positionV relativeFrom="page">
            <wp:align>bottom</wp:align>
          </wp:positionV>
          <wp:extent cx="2651760" cy="3355848"/>
          <wp:effectExtent l="0" t="0" r="2540" b="0"/>
          <wp:wrapNone/>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rtboard 3@8x.png"/>
                  <pic:cNvPicPr/>
                </pic:nvPicPr>
                <pic:blipFill>
                  <a:blip r:embed="rId1">
                    <a:alphaModFix/>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651760" cy="3355848"/>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F65FB" w14:textId="77777777" w:rsidR="009A440F" w:rsidRDefault="009A440F" w:rsidP="00E4555D">
      <w:r>
        <w:separator/>
      </w:r>
    </w:p>
  </w:footnote>
  <w:footnote w:type="continuationSeparator" w:id="0">
    <w:p w14:paraId="63496E68" w14:textId="77777777" w:rsidR="009A440F" w:rsidRDefault="009A440F" w:rsidP="00E45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607E4" w14:textId="2F1B4124" w:rsidR="00A613C7" w:rsidRPr="000049A8" w:rsidRDefault="00573643" w:rsidP="000049A8">
    <w:pPr>
      <w:pStyle w:val="Subtitle"/>
      <w:ind w:right="0"/>
      <w:jc w:val="right"/>
      <w:rPr>
        <w:color w:val="838686" w:themeColor="background2" w:themeShade="BF"/>
      </w:rPr>
    </w:pPr>
    <w:r w:rsidRPr="000049A8">
      <w:rPr>
        <w:i/>
        <w:iCs w:val="0"/>
        <w:noProof/>
        <w:color w:val="838686" w:themeColor="background2" w:themeShade="BF"/>
        <w:lang w:eastAsia="en-US" w:bidi="ar-SA"/>
      </w:rPr>
      <w:drawing>
        <wp:anchor distT="0" distB="0" distL="114300" distR="114300" simplePos="0" relativeHeight="251674624" behindDoc="0" locked="0" layoutInCell="1" allowOverlap="1" wp14:anchorId="79451316" wp14:editId="69FA1D3D">
          <wp:simplePos x="0" y="0"/>
          <wp:positionH relativeFrom="column">
            <wp:align>left</wp:align>
          </wp:positionH>
          <wp:positionV relativeFrom="paragraph">
            <wp:posOffset>0</wp:posOffset>
          </wp:positionV>
          <wp:extent cx="1124585" cy="451485"/>
          <wp:effectExtent l="0" t="0" r="0" b="5715"/>
          <wp:wrapNone/>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DI-Logo-AWP-Tag-Solid.emf"/>
                  <pic:cNvPicPr/>
                </pic:nvPicPr>
                <pic:blipFill>
                  <a:blip r:embed="rId1">
                    <a:extLst>
                      <a:ext uri="{28A0092B-C50C-407E-A947-70E740481C1C}">
                        <a14:useLocalDpi xmlns:a14="http://schemas.microsoft.com/office/drawing/2010/main" val="0"/>
                      </a:ext>
                    </a:extLst>
                  </a:blip>
                  <a:stretch>
                    <a:fillRect/>
                  </a:stretch>
                </pic:blipFill>
                <pic:spPr>
                  <a:xfrm>
                    <a:off x="0" y="0"/>
                    <a:ext cx="1124712" cy="451811"/>
                  </a:xfrm>
                  <a:prstGeom prst="rect">
                    <a:avLst/>
                  </a:prstGeom>
                </pic:spPr>
              </pic:pic>
            </a:graphicData>
          </a:graphic>
          <wp14:sizeRelH relativeFrom="page">
            <wp14:pctWidth>0</wp14:pctWidth>
          </wp14:sizeRelH>
          <wp14:sizeRelV relativeFrom="page">
            <wp14:pctHeight>0</wp14:pctHeight>
          </wp14:sizeRelV>
        </wp:anchor>
      </w:drawing>
    </w:r>
    <w:sdt>
      <w:sdtPr>
        <w:rPr>
          <w:iCs w:val="0"/>
          <w:sz w:val="56"/>
          <w:szCs w:val="56"/>
        </w:rPr>
        <w:alias w:val="Title"/>
        <w:tag w:val=""/>
        <w:id w:val="-1758437898"/>
        <w:dataBinding w:prefixMappings="xmlns:ns0='http://purl.org/dc/elements/1.1/' xmlns:ns1='http://schemas.openxmlformats.org/package/2006/metadata/core-properties' " w:xpath="/ns1:coreProperties[1]/ns0:title[1]" w:storeItemID="{6C3C8BC8-F283-45AE-878A-BAB7291924A1}"/>
        <w:text/>
      </w:sdtPr>
      <w:sdtEndPr/>
      <w:sdtContent>
        <w:r w:rsidR="00273163" w:rsidRPr="00273163">
          <w:rPr>
            <w:iCs w:val="0"/>
            <w:sz w:val="56"/>
            <w:szCs w:val="56"/>
          </w:rPr>
          <w:t>JESD204 Transport Layer Generation Tool Quick Start Guide</w:t>
        </w:r>
      </w:sdtContent>
    </w:sdt>
  </w:p>
  <w:p w14:paraId="5CD9907D" w14:textId="77777777" w:rsidR="00A613C7" w:rsidRPr="00A613C7" w:rsidRDefault="00A613C7" w:rsidP="00A613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325EF" w14:textId="77DBD57D" w:rsidR="00EE43DB" w:rsidRPr="00C041F0" w:rsidRDefault="000049A8" w:rsidP="00A613C7">
    <w:pPr>
      <w:pStyle w:val="Subtitle"/>
      <w:rPr>
        <w:color w:val="838686" w:themeColor="background2" w:themeShade="BF"/>
        <w:sz w:val="24"/>
        <w:szCs w:val="24"/>
      </w:rPr>
    </w:pPr>
    <w:r w:rsidRPr="000049A8">
      <w:rPr>
        <w:i/>
        <w:iCs w:val="0"/>
        <w:noProof/>
        <w:color w:val="838686" w:themeColor="background2" w:themeShade="BF"/>
        <w:lang w:eastAsia="en-US" w:bidi="ar-SA"/>
      </w:rPr>
      <w:drawing>
        <wp:anchor distT="0" distB="0" distL="114300" distR="114300" simplePos="0" relativeHeight="251672576" behindDoc="0" locked="0" layoutInCell="1" allowOverlap="1" wp14:anchorId="3B40AB1D" wp14:editId="3AF15E56">
          <wp:simplePos x="0" y="0"/>
          <wp:positionH relativeFrom="column">
            <wp:align>right</wp:align>
          </wp:positionH>
          <wp:positionV relativeFrom="paragraph">
            <wp:posOffset>52</wp:posOffset>
          </wp:positionV>
          <wp:extent cx="1124712" cy="451811"/>
          <wp:effectExtent l="0" t="0" r="0" b="5715"/>
          <wp:wrapNone/>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DI-Logo-AWP-Tag-Solid.emf"/>
                  <pic:cNvPicPr/>
                </pic:nvPicPr>
                <pic:blipFill>
                  <a:blip r:embed="rId1">
                    <a:extLst>
                      <a:ext uri="{28A0092B-C50C-407E-A947-70E740481C1C}">
                        <a14:useLocalDpi xmlns:a14="http://schemas.microsoft.com/office/drawing/2010/main" val="0"/>
                      </a:ext>
                    </a:extLst>
                  </a:blip>
                  <a:stretch>
                    <a:fillRect/>
                  </a:stretch>
                </pic:blipFill>
                <pic:spPr>
                  <a:xfrm>
                    <a:off x="0" y="0"/>
                    <a:ext cx="1124712" cy="451811"/>
                  </a:xfrm>
                  <a:prstGeom prst="rect">
                    <a:avLst/>
                  </a:prstGeom>
                </pic:spPr>
              </pic:pic>
            </a:graphicData>
          </a:graphic>
          <wp14:sizeRelH relativeFrom="page">
            <wp14:pctWidth>0</wp14:pctWidth>
          </wp14:sizeRelH>
          <wp14:sizeRelV relativeFrom="page">
            <wp14:pctHeight>0</wp14:pctHeight>
          </wp14:sizeRelV>
        </wp:anchor>
      </w:drawing>
    </w:r>
    <w:sdt>
      <w:sdtPr>
        <w:rPr>
          <w:sz w:val="24"/>
          <w:szCs w:val="24"/>
        </w:rPr>
        <w:alias w:val="Title"/>
        <w:tag w:val=""/>
        <w:id w:val="248710781"/>
        <w:dataBinding w:prefixMappings="xmlns:ns0='http://purl.org/dc/elements/1.1/' xmlns:ns1='http://schemas.openxmlformats.org/package/2006/metadata/core-properties' " w:xpath="/ns1:coreProperties[1]/ns0:title[1]" w:storeItemID="{6C3C8BC8-F283-45AE-878A-BAB7291924A1}"/>
        <w:text/>
      </w:sdtPr>
      <w:sdtEndPr/>
      <w:sdtContent>
        <w:r w:rsidR="000C32D2" w:rsidRPr="00C041F0">
          <w:rPr>
            <w:sz w:val="24"/>
            <w:szCs w:val="24"/>
          </w:rPr>
          <w:t>JESD204 Transport Layer Generation Tool Quick Start Guide</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DCCEF" w14:textId="77777777" w:rsidR="00416BD0" w:rsidRPr="0031120C" w:rsidRDefault="0031120C" w:rsidP="0031120C">
    <w:pPr>
      <w:pStyle w:val="Header"/>
    </w:pPr>
    <w:r>
      <w:rPr>
        <w:noProof/>
        <w:lang w:eastAsia="en-US" w:bidi="ar-SA"/>
      </w:rPr>
      <mc:AlternateContent>
        <mc:Choice Requires="wps">
          <w:drawing>
            <wp:anchor distT="0" distB="457200" distL="0" distR="0" simplePos="0" relativeHeight="251667456" behindDoc="0" locked="1" layoutInCell="1" allowOverlap="1" wp14:anchorId="60F01EBE" wp14:editId="76D83B1B">
              <wp:simplePos x="0" y="0"/>
              <wp:positionH relativeFrom="column">
                <wp:align>left</wp:align>
              </wp:positionH>
              <wp:positionV relativeFrom="page">
                <wp:posOffset>575945</wp:posOffset>
              </wp:positionV>
              <wp:extent cx="4334256" cy="758952"/>
              <wp:effectExtent l="0" t="0" r="0" b="0"/>
              <wp:wrapTopAndBottom/>
              <wp:docPr id="38" name="Text Box 38"/>
              <wp:cNvGraphicFramePr/>
              <a:graphic xmlns:a="http://schemas.openxmlformats.org/drawingml/2006/main">
                <a:graphicData uri="http://schemas.microsoft.com/office/word/2010/wordprocessingShape">
                  <wps:wsp>
                    <wps:cNvSpPr txBox="1"/>
                    <wps:spPr>
                      <a:xfrm>
                        <a:off x="0" y="0"/>
                        <a:ext cx="4334256" cy="758952"/>
                      </a:xfrm>
                      <a:prstGeom prst="rect">
                        <a:avLst/>
                      </a:prstGeom>
                      <a:solidFill>
                        <a:schemeClr val="lt1"/>
                      </a:solidFill>
                      <a:ln w="6350">
                        <a:noFill/>
                      </a:ln>
                    </wps:spPr>
                    <wps:txbx>
                      <w:txbxContent>
                        <w:p w14:paraId="4B4A511C" w14:textId="307703C5" w:rsidR="000A2145" w:rsidRPr="000A2145" w:rsidRDefault="000011E5" w:rsidP="000A2145">
                          <w:pPr>
                            <w:pStyle w:val="Title"/>
                          </w:pPr>
                          <w:r>
                            <w:t>JESD204 Transport Layer Generation Tool</w:t>
                          </w:r>
                          <w:r w:rsidR="000A2145">
                            <w:t xml:space="preserve"> Quick Start Guide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F01EBE" id="_x0000_t202" coordsize="21600,21600" o:spt="202" path="m,l,21600r21600,l21600,xe">
              <v:stroke joinstyle="miter"/>
              <v:path gradientshapeok="t" o:connecttype="rect"/>
            </v:shapetype>
            <v:shape id="Text Box 38" o:spid="_x0000_s1026" type="#_x0000_t202" style="position:absolute;margin-left:0;margin-top:45.35pt;width:341.3pt;height:59.75pt;z-index:251667456;visibility:visible;mso-wrap-style:square;mso-width-percent:0;mso-height-percent:0;mso-wrap-distance-left:0;mso-wrap-distance-top:0;mso-wrap-distance-right:0;mso-wrap-distance-bottom:36pt;mso-position-horizontal:left;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" fillcolor="white [3201]" stroked="f" strokeweight=".5pt">
              <v:textbox style="mso-fit-shape-to-text:t" inset="0,0,0,0">
                <w:txbxContent>
                  <w:p w14:paraId="4B4A511C" w14:textId="307703C5" w:rsidR="000A2145" w:rsidRPr="000A2145" w:rsidRDefault="000011E5" w:rsidP="000A2145">
                    <w:pPr>
                      <w:pStyle w:val="Title"/>
                    </w:pPr>
                    <w:r>
                      <w:t>JESD204 Transport Layer Generation Tool</w:t>
                    </w:r>
                    <w:r w:rsidR="000A2145">
                      <w:t xml:space="preserve"> Quick Start Guide</w:t>
                    </w:r>
                  </w:p>
                </w:txbxContent>
              </v:textbox>
              <w10:wrap type="topAndBottom" anchory="page"/>
              <w10:anchorlock/>
            </v:shape>
          </w:pict>
        </mc:Fallback>
      </mc:AlternateContent>
    </w:r>
    <w:r>
      <w:rPr>
        <w:noProof/>
        <w:lang w:eastAsia="en-US" w:bidi="ar-SA"/>
      </w:rPr>
      <w:drawing>
        <wp:anchor distT="0" distB="0" distL="114300" distR="114300" simplePos="0" relativeHeight="251668480" behindDoc="0" locked="1" layoutInCell="1" allowOverlap="0" wp14:anchorId="60608413" wp14:editId="71B7C41C">
          <wp:simplePos x="0" y="0"/>
          <wp:positionH relativeFrom="column">
            <wp:posOffset>4645660</wp:posOffset>
          </wp:positionH>
          <wp:positionV relativeFrom="topMargin">
            <wp:posOffset>617545</wp:posOffset>
          </wp:positionV>
          <wp:extent cx="1298448" cy="521208"/>
          <wp:effectExtent l="0" t="0" r="0" b="0"/>
          <wp:wrapSquare wrapText="bothSides"/>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DI-Logo-AWP-Tag-KO.emf"/>
                  <pic:cNvPicPr/>
                </pic:nvPicPr>
                <pic:blipFill>
                  <a:blip r:embed="rId1">
                    <a:extLst>
                      <a:ext uri="{28A0092B-C50C-407E-A947-70E740481C1C}">
                        <a14:useLocalDpi xmlns:a14="http://schemas.microsoft.com/office/drawing/2010/main" val="0"/>
                      </a:ext>
                    </a:extLst>
                  </a:blip>
                  <a:stretch>
                    <a:fillRect/>
                  </a:stretch>
                </pic:blipFill>
                <pic:spPr bwMode="auto">
                  <a:xfrm>
                    <a:off x="0" y="0"/>
                    <a:ext cx="1298448" cy="52120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4FC33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8F3DBA"/>
    <w:multiLevelType w:val="hybridMultilevel"/>
    <w:tmpl w:val="0AB66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B11E0"/>
    <w:multiLevelType w:val="hybridMultilevel"/>
    <w:tmpl w:val="D102E5FE"/>
    <w:lvl w:ilvl="0" w:tplc="E980726C">
      <w:start w:val="1"/>
      <w:numFmt w:val="bullet"/>
      <w:lvlText w:val="►"/>
      <w:lvlJc w:val="left"/>
      <w:pPr>
        <w:tabs>
          <w:tab w:val="num" w:pos="720"/>
        </w:tabs>
        <w:ind w:left="720" w:hanging="360"/>
      </w:pPr>
      <w:rPr>
        <w:rFonts w:ascii="Lucida Grande" w:hAnsi="Lucida Grande" w:hint="default"/>
      </w:rPr>
    </w:lvl>
    <w:lvl w:ilvl="1" w:tplc="F8D23984">
      <w:start w:val="49"/>
      <w:numFmt w:val="bullet"/>
      <w:lvlText w:val=""/>
      <w:lvlJc w:val="left"/>
      <w:pPr>
        <w:tabs>
          <w:tab w:val="num" w:pos="1440"/>
        </w:tabs>
        <w:ind w:left="1440" w:hanging="360"/>
      </w:pPr>
      <w:rPr>
        <w:rFonts w:ascii="Wingdings" w:hAnsi="Wingdings" w:hint="default"/>
      </w:rPr>
    </w:lvl>
    <w:lvl w:ilvl="2" w:tplc="FED6EF02">
      <w:start w:val="49"/>
      <w:numFmt w:val="bullet"/>
      <w:lvlText w:val=""/>
      <w:lvlJc w:val="left"/>
      <w:pPr>
        <w:tabs>
          <w:tab w:val="num" w:pos="2160"/>
        </w:tabs>
        <w:ind w:left="2160" w:hanging="360"/>
      </w:pPr>
      <w:rPr>
        <w:rFonts w:ascii="Wingdings" w:hAnsi="Wingdings" w:hint="default"/>
      </w:rPr>
    </w:lvl>
    <w:lvl w:ilvl="3" w:tplc="DDCC8270" w:tentative="1">
      <w:start w:val="1"/>
      <w:numFmt w:val="bullet"/>
      <w:lvlText w:val="►"/>
      <w:lvlJc w:val="left"/>
      <w:pPr>
        <w:tabs>
          <w:tab w:val="num" w:pos="2880"/>
        </w:tabs>
        <w:ind w:left="2880" w:hanging="360"/>
      </w:pPr>
      <w:rPr>
        <w:rFonts w:ascii="Lucida Grande" w:hAnsi="Lucida Grande" w:hint="default"/>
      </w:rPr>
    </w:lvl>
    <w:lvl w:ilvl="4" w:tplc="79809788" w:tentative="1">
      <w:start w:val="1"/>
      <w:numFmt w:val="bullet"/>
      <w:lvlText w:val="►"/>
      <w:lvlJc w:val="left"/>
      <w:pPr>
        <w:tabs>
          <w:tab w:val="num" w:pos="3600"/>
        </w:tabs>
        <w:ind w:left="3600" w:hanging="360"/>
      </w:pPr>
      <w:rPr>
        <w:rFonts w:ascii="Lucida Grande" w:hAnsi="Lucida Grande" w:hint="default"/>
      </w:rPr>
    </w:lvl>
    <w:lvl w:ilvl="5" w:tplc="AFEA1E82" w:tentative="1">
      <w:start w:val="1"/>
      <w:numFmt w:val="bullet"/>
      <w:lvlText w:val="►"/>
      <w:lvlJc w:val="left"/>
      <w:pPr>
        <w:tabs>
          <w:tab w:val="num" w:pos="4320"/>
        </w:tabs>
        <w:ind w:left="4320" w:hanging="360"/>
      </w:pPr>
      <w:rPr>
        <w:rFonts w:ascii="Lucida Grande" w:hAnsi="Lucida Grande" w:hint="default"/>
      </w:rPr>
    </w:lvl>
    <w:lvl w:ilvl="6" w:tplc="BDC240EC" w:tentative="1">
      <w:start w:val="1"/>
      <w:numFmt w:val="bullet"/>
      <w:lvlText w:val="►"/>
      <w:lvlJc w:val="left"/>
      <w:pPr>
        <w:tabs>
          <w:tab w:val="num" w:pos="5040"/>
        </w:tabs>
        <w:ind w:left="5040" w:hanging="360"/>
      </w:pPr>
      <w:rPr>
        <w:rFonts w:ascii="Lucida Grande" w:hAnsi="Lucida Grande" w:hint="default"/>
      </w:rPr>
    </w:lvl>
    <w:lvl w:ilvl="7" w:tplc="2C982230" w:tentative="1">
      <w:start w:val="1"/>
      <w:numFmt w:val="bullet"/>
      <w:lvlText w:val="►"/>
      <w:lvlJc w:val="left"/>
      <w:pPr>
        <w:tabs>
          <w:tab w:val="num" w:pos="5760"/>
        </w:tabs>
        <w:ind w:left="5760" w:hanging="360"/>
      </w:pPr>
      <w:rPr>
        <w:rFonts w:ascii="Lucida Grande" w:hAnsi="Lucida Grande" w:hint="default"/>
      </w:rPr>
    </w:lvl>
    <w:lvl w:ilvl="8" w:tplc="076868E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32497F"/>
    <w:multiLevelType w:val="hybridMultilevel"/>
    <w:tmpl w:val="70DC3BF0"/>
    <w:lvl w:ilvl="0" w:tplc="8C90D99E">
      <w:start w:val="1"/>
      <w:numFmt w:val="bullet"/>
      <w:lvlText w:val="u"/>
      <w:lvlJc w:val="left"/>
      <w:pPr>
        <w:ind w:left="1440" w:hanging="360"/>
      </w:pPr>
      <w:rPr>
        <w:rFonts w:ascii="Wingdings 3" w:hAnsi="Wingdings 3" w:cs="Wingdings 3" w:hint="default"/>
        <w:color w:val="0084D6"/>
        <w:w w:val="100"/>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F47272"/>
    <w:multiLevelType w:val="hybridMultilevel"/>
    <w:tmpl w:val="FC7E02A6"/>
    <w:lvl w:ilvl="0" w:tplc="F01AC820">
      <w:start w:val="1"/>
      <w:numFmt w:val="bullet"/>
      <w:lvlText w:val="u"/>
      <w:lvlJc w:val="left"/>
      <w:pPr>
        <w:ind w:left="1440" w:hanging="360"/>
      </w:pPr>
      <w:rPr>
        <w:rFonts w:ascii="Wingdings 3" w:hAnsi="Wingdings 3" w:cs="Wingdings 3" w:hint="default"/>
        <w:color w:val="3CB7E3" w:themeColor="accent2"/>
        <w:w w:val="100"/>
        <w:sz w:val="1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186903"/>
    <w:multiLevelType w:val="hybridMultilevel"/>
    <w:tmpl w:val="D1BA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82DEA"/>
    <w:multiLevelType w:val="hybridMultilevel"/>
    <w:tmpl w:val="6E10D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BB7D15"/>
    <w:multiLevelType w:val="hybridMultilevel"/>
    <w:tmpl w:val="F3FC9D3C"/>
    <w:lvl w:ilvl="0" w:tplc="F01AC820">
      <w:start w:val="1"/>
      <w:numFmt w:val="bullet"/>
      <w:lvlText w:val="u"/>
      <w:lvlJc w:val="left"/>
      <w:pPr>
        <w:ind w:left="1440" w:hanging="360"/>
      </w:pPr>
      <w:rPr>
        <w:rFonts w:ascii="Wingdings 3" w:hAnsi="Wingdings 3" w:cs="Wingdings 3" w:hint="default"/>
        <w:color w:val="3CB7E3" w:themeColor="accent2"/>
        <w:w w:val="100"/>
        <w:sz w:val="16"/>
      </w:rPr>
    </w:lvl>
    <w:lvl w:ilvl="1" w:tplc="FDEA948C">
      <w:start w:val="1"/>
      <w:numFmt w:val="bullet"/>
      <w:lvlText w:val="■"/>
      <w:lvlJc w:val="left"/>
      <w:pPr>
        <w:ind w:left="2160" w:hanging="360"/>
      </w:pPr>
      <w:rPr>
        <w:rFonts w:ascii="Arial" w:hAnsi="Arial" w:cs="Arial" w:hint="default"/>
        <w:color w:val="3CB7E3" w:themeColor="accent2"/>
        <w:sz w:val="16"/>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1885CC3"/>
    <w:multiLevelType w:val="hybridMultilevel"/>
    <w:tmpl w:val="220EDB1C"/>
    <w:lvl w:ilvl="0" w:tplc="D76AAF7C">
      <w:start w:val="1"/>
      <w:numFmt w:val="bullet"/>
      <w:lvlText w:val="u"/>
      <w:lvlJc w:val="left"/>
      <w:pPr>
        <w:ind w:left="1440" w:hanging="360"/>
      </w:pPr>
      <w:rPr>
        <w:rFonts w:ascii="Wingdings 3" w:hAnsi="Wingdings 3" w:cs="Wingdings 3" w:hint="default"/>
        <w:color w:val="4EBDE5" w:themeColor="accent2" w:themeTint="E6"/>
        <w:w w:val="100"/>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8804EC6"/>
    <w:multiLevelType w:val="hybridMultilevel"/>
    <w:tmpl w:val="D542F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D21644"/>
    <w:multiLevelType w:val="hybridMultilevel"/>
    <w:tmpl w:val="E132FB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7C34831"/>
    <w:multiLevelType w:val="hybridMultilevel"/>
    <w:tmpl w:val="04BC197C"/>
    <w:lvl w:ilvl="0" w:tplc="F01AC820">
      <w:start w:val="1"/>
      <w:numFmt w:val="bullet"/>
      <w:lvlText w:val="u"/>
      <w:lvlJc w:val="left"/>
      <w:pPr>
        <w:ind w:left="1440" w:hanging="360"/>
      </w:pPr>
      <w:rPr>
        <w:rFonts w:ascii="Wingdings 3" w:hAnsi="Wingdings 3" w:cs="Wingdings 3" w:hint="default"/>
        <w:color w:val="3CB7E3" w:themeColor="accent2"/>
        <w:w w:val="100"/>
        <w:sz w:val="16"/>
      </w:rPr>
    </w:lvl>
    <w:lvl w:ilvl="1" w:tplc="FF5C355A">
      <w:start w:val="1"/>
      <w:numFmt w:val="bullet"/>
      <w:pStyle w:val="ListParagraphLevel2"/>
      <w:lvlText w:val="■"/>
      <w:lvlJc w:val="left"/>
      <w:pPr>
        <w:ind w:left="2160" w:hanging="360"/>
      </w:pPr>
      <w:rPr>
        <w:rFonts w:ascii="Arial" w:hAnsi="Arial" w:hint="default"/>
        <w:color w:val="838686" w:themeColor="background2" w:themeShade="BF"/>
        <w:sz w:val="16"/>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F775689"/>
    <w:multiLevelType w:val="hybridMultilevel"/>
    <w:tmpl w:val="A96C41D2"/>
    <w:lvl w:ilvl="0" w:tplc="6EFAEB06">
      <w:start w:val="1"/>
      <w:numFmt w:val="bullet"/>
      <w:pStyle w:val="ListParagraph"/>
      <w:lvlText w:val="u"/>
      <w:lvlJc w:val="left"/>
      <w:pPr>
        <w:ind w:left="1440" w:hanging="360"/>
      </w:pPr>
      <w:rPr>
        <w:rFonts w:ascii="Wingdings 3" w:hAnsi="Wingdings 3" w:cs="Wingdings 3" w:hint="default"/>
        <w:color w:val="838686" w:themeColor="background2" w:themeShade="BF"/>
        <w:w w:val="100"/>
        <w:sz w:val="16"/>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9667851"/>
    <w:multiLevelType w:val="hybridMultilevel"/>
    <w:tmpl w:val="0B4A63BA"/>
    <w:lvl w:ilvl="0" w:tplc="41443422">
      <w:start w:val="1"/>
      <w:numFmt w:val="bullet"/>
      <w:lvlText w:val="►"/>
      <w:lvlJc w:val="left"/>
      <w:pPr>
        <w:tabs>
          <w:tab w:val="num" w:pos="720"/>
        </w:tabs>
        <w:ind w:left="720" w:hanging="360"/>
      </w:pPr>
      <w:rPr>
        <w:rFonts w:ascii="Lucida Grande" w:hAnsi="Lucida Grande" w:hint="default"/>
      </w:rPr>
    </w:lvl>
    <w:lvl w:ilvl="1" w:tplc="45A647EE" w:tentative="1">
      <w:start w:val="1"/>
      <w:numFmt w:val="bullet"/>
      <w:lvlText w:val="►"/>
      <w:lvlJc w:val="left"/>
      <w:pPr>
        <w:tabs>
          <w:tab w:val="num" w:pos="1440"/>
        </w:tabs>
        <w:ind w:left="1440" w:hanging="360"/>
      </w:pPr>
      <w:rPr>
        <w:rFonts w:ascii="Lucida Grande" w:hAnsi="Lucida Grande" w:hint="default"/>
      </w:rPr>
    </w:lvl>
    <w:lvl w:ilvl="2" w:tplc="F72C0354" w:tentative="1">
      <w:start w:val="1"/>
      <w:numFmt w:val="bullet"/>
      <w:lvlText w:val="►"/>
      <w:lvlJc w:val="left"/>
      <w:pPr>
        <w:tabs>
          <w:tab w:val="num" w:pos="2160"/>
        </w:tabs>
        <w:ind w:left="2160" w:hanging="360"/>
      </w:pPr>
      <w:rPr>
        <w:rFonts w:ascii="Lucida Grande" w:hAnsi="Lucida Grande" w:hint="default"/>
      </w:rPr>
    </w:lvl>
    <w:lvl w:ilvl="3" w:tplc="FB08F31E" w:tentative="1">
      <w:start w:val="1"/>
      <w:numFmt w:val="bullet"/>
      <w:lvlText w:val="►"/>
      <w:lvlJc w:val="left"/>
      <w:pPr>
        <w:tabs>
          <w:tab w:val="num" w:pos="2880"/>
        </w:tabs>
        <w:ind w:left="2880" w:hanging="360"/>
      </w:pPr>
      <w:rPr>
        <w:rFonts w:ascii="Lucida Grande" w:hAnsi="Lucida Grande" w:hint="default"/>
      </w:rPr>
    </w:lvl>
    <w:lvl w:ilvl="4" w:tplc="491E992E" w:tentative="1">
      <w:start w:val="1"/>
      <w:numFmt w:val="bullet"/>
      <w:lvlText w:val="►"/>
      <w:lvlJc w:val="left"/>
      <w:pPr>
        <w:tabs>
          <w:tab w:val="num" w:pos="3600"/>
        </w:tabs>
        <w:ind w:left="3600" w:hanging="360"/>
      </w:pPr>
      <w:rPr>
        <w:rFonts w:ascii="Lucida Grande" w:hAnsi="Lucida Grande" w:hint="default"/>
      </w:rPr>
    </w:lvl>
    <w:lvl w:ilvl="5" w:tplc="F68E4C7E" w:tentative="1">
      <w:start w:val="1"/>
      <w:numFmt w:val="bullet"/>
      <w:lvlText w:val="►"/>
      <w:lvlJc w:val="left"/>
      <w:pPr>
        <w:tabs>
          <w:tab w:val="num" w:pos="4320"/>
        </w:tabs>
        <w:ind w:left="4320" w:hanging="360"/>
      </w:pPr>
      <w:rPr>
        <w:rFonts w:ascii="Lucida Grande" w:hAnsi="Lucida Grande" w:hint="default"/>
      </w:rPr>
    </w:lvl>
    <w:lvl w:ilvl="6" w:tplc="05665A58" w:tentative="1">
      <w:start w:val="1"/>
      <w:numFmt w:val="bullet"/>
      <w:lvlText w:val="►"/>
      <w:lvlJc w:val="left"/>
      <w:pPr>
        <w:tabs>
          <w:tab w:val="num" w:pos="5040"/>
        </w:tabs>
        <w:ind w:left="5040" w:hanging="360"/>
      </w:pPr>
      <w:rPr>
        <w:rFonts w:ascii="Lucida Grande" w:hAnsi="Lucida Grande" w:hint="default"/>
      </w:rPr>
    </w:lvl>
    <w:lvl w:ilvl="7" w:tplc="6E2E656A" w:tentative="1">
      <w:start w:val="1"/>
      <w:numFmt w:val="bullet"/>
      <w:lvlText w:val="►"/>
      <w:lvlJc w:val="left"/>
      <w:pPr>
        <w:tabs>
          <w:tab w:val="num" w:pos="5760"/>
        </w:tabs>
        <w:ind w:left="5760" w:hanging="360"/>
      </w:pPr>
      <w:rPr>
        <w:rFonts w:ascii="Lucida Grande" w:hAnsi="Lucida Grande" w:hint="default"/>
      </w:rPr>
    </w:lvl>
    <w:lvl w:ilvl="8" w:tplc="203CEF94"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5FAD4AD9"/>
    <w:multiLevelType w:val="hybridMultilevel"/>
    <w:tmpl w:val="377C2190"/>
    <w:lvl w:ilvl="0" w:tplc="7CB48FBE">
      <w:start w:val="1"/>
      <w:numFmt w:val="bullet"/>
      <w:lvlText w:val="u"/>
      <w:lvlJc w:val="left"/>
      <w:pPr>
        <w:ind w:left="1440" w:hanging="360"/>
      </w:pPr>
      <w:rPr>
        <w:rFonts w:ascii="Wingdings 3" w:hAnsi="Wingdings 3" w:cs="Wingdings 3" w:hint="default"/>
        <w:sz w:val="16"/>
        <w:u w:color="4EBDE5" w:themeColor="accent2" w:themeTint="E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2900054"/>
    <w:multiLevelType w:val="hybridMultilevel"/>
    <w:tmpl w:val="6CEC0C40"/>
    <w:lvl w:ilvl="0" w:tplc="55F89AD6">
      <w:start w:val="1"/>
      <w:numFmt w:val="bullet"/>
      <w:lvlText w:val=""/>
      <w:lvlJc w:val="left"/>
      <w:pPr>
        <w:tabs>
          <w:tab w:val="num" w:pos="720"/>
        </w:tabs>
        <w:ind w:left="720" w:hanging="360"/>
      </w:pPr>
      <w:rPr>
        <w:rFonts w:ascii="Wingdings" w:hAnsi="Wingdings" w:hint="default"/>
      </w:rPr>
    </w:lvl>
    <w:lvl w:ilvl="1" w:tplc="94E8010E">
      <w:start w:val="1"/>
      <w:numFmt w:val="bullet"/>
      <w:lvlText w:val=""/>
      <w:lvlJc w:val="left"/>
      <w:pPr>
        <w:tabs>
          <w:tab w:val="num" w:pos="1440"/>
        </w:tabs>
        <w:ind w:left="1440" w:hanging="360"/>
      </w:pPr>
      <w:rPr>
        <w:rFonts w:ascii="Wingdings" w:hAnsi="Wingdings" w:hint="default"/>
      </w:rPr>
    </w:lvl>
    <w:lvl w:ilvl="2" w:tplc="CBC271B8">
      <w:start w:val="49"/>
      <w:numFmt w:val="bullet"/>
      <w:lvlText w:val=""/>
      <w:lvlJc w:val="left"/>
      <w:pPr>
        <w:tabs>
          <w:tab w:val="num" w:pos="2160"/>
        </w:tabs>
        <w:ind w:left="2160" w:hanging="360"/>
      </w:pPr>
      <w:rPr>
        <w:rFonts w:ascii="Wingdings" w:hAnsi="Wingdings" w:hint="default"/>
      </w:rPr>
    </w:lvl>
    <w:lvl w:ilvl="3" w:tplc="0DCCC68C" w:tentative="1">
      <w:start w:val="1"/>
      <w:numFmt w:val="bullet"/>
      <w:lvlText w:val=""/>
      <w:lvlJc w:val="left"/>
      <w:pPr>
        <w:tabs>
          <w:tab w:val="num" w:pos="2880"/>
        </w:tabs>
        <w:ind w:left="2880" w:hanging="360"/>
      </w:pPr>
      <w:rPr>
        <w:rFonts w:ascii="Wingdings" w:hAnsi="Wingdings" w:hint="default"/>
      </w:rPr>
    </w:lvl>
    <w:lvl w:ilvl="4" w:tplc="5B60F82A" w:tentative="1">
      <w:start w:val="1"/>
      <w:numFmt w:val="bullet"/>
      <w:lvlText w:val=""/>
      <w:lvlJc w:val="left"/>
      <w:pPr>
        <w:tabs>
          <w:tab w:val="num" w:pos="3600"/>
        </w:tabs>
        <w:ind w:left="3600" w:hanging="360"/>
      </w:pPr>
      <w:rPr>
        <w:rFonts w:ascii="Wingdings" w:hAnsi="Wingdings" w:hint="default"/>
      </w:rPr>
    </w:lvl>
    <w:lvl w:ilvl="5" w:tplc="FE04874A" w:tentative="1">
      <w:start w:val="1"/>
      <w:numFmt w:val="bullet"/>
      <w:lvlText w:val=""/>
      <w:lvlJc w:val="left"/>
      <w:pPr>
        <w:tabs>
          <w:tab w:val="num" w:pos="4320"/>
        </w:tabs>
        <w:ind w:left="4320" w:hanging="360"/>
      </w:pPr>
      <w:rPr>
        <w:rFonts w:ascii="Wingdings" w:hAnsi="Wingdings" w:hint="default"/>
      </w:rPr>
    </w:lvl>
    <w:lvl w:ilvl="6" w:tplc="8E1E8CA2" w:tentative="1">
      <w:start w:val="1"/>
      <w:numFmt w:val="bullet"/>
      <w:lvlText w:val=""/>
      <w:lvlJc w:val="left"/>
      <w:pPr>
        <w:tabs>
          <w:tab w:val="num" w:pos="5040"/>
        </w:tabs>
        <w:ind w:left="5040" w:hanging="360"/>
      </w:pPr>
      <w:rPr>
        <w:rFonts w:ascii="Wingdings" w:hAnsi="Wingdings" w:hint="default"/>
      </w:rPr>
    </w:lvl>
    <w:lvl w:ilvl="7" w:tplc="8FCAB4E0" w:tentative="1">
      <w:start w:val="1"/>
      <w:numFmt w:val="bullet"/>
      <w:lvlText w:val=""/>
      <w:lvlJc w:val="left"/>
      <w:pPr>
        <w:tabs>
          <w:tab w:val="num" w:pos="5760"/>
        </w:tabs>
        <w:ind w:left="5760" w:hanging="360"/>
      </w:pPr>
      <w:rPr>
        <w:rFonts w:ascii="Wingdings" w:hAnsi="Wingdings" w:hint="default"/>
      </w:rPr>
    </w:lvl>
    <w:lvl w:ilvl="8" w:tplc="7996F34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C4371D"/>
    <w:multiLevelType w:val="hybridMultilevel"/>
    <w:tmpl w:val="1F64A22E"/>
    <w:lvl w:ilvl="0" w:tplc="5078A568">
      <w:start w:val="1"/>
      <w:numFmt w:val="bullet"/>
      <w:lvlText w:val="►"/>
      <w:lvlJc w:val="left"/>
      <w:pPr>
        <w:tabs>
          <w:tab w:val="num" w:pos="720"/>
        </w:tabs>
        <w:ind w:left="720" w:hanging="360"/>
      </w:pPr>
      <w:rPr>
        <w:rFonts w:ascii="Lucida Grande" w:hAnsi="Lucida Grande" w:hint="default"/>
      </w:rPr>
    </w:lvl>
    <w:lvl w:ilvl="1" w:tplc="FF724D6E">
      <w:start w:val="49"/>
      <w:numFmt w:val="bullet"/>
      <w:lvlText w:val=""/>
      <w:lvlJc w:val="left"/>
      <w:pPr>
        <w:tabs>
          <w:tab w:val="num" w:pos="1440"/>
        </w:tabs>
        <w:ind w:left="1440" w:hanging="360"/>
      </w:pPr>
      <w:rPr>
        <w:rFonts w:ascii="Wingdings" w:hAnsi="Wingdings" w:hint="default"/>
      </w:rPr>
    </w:lvl>
    <w:lvl w:ilvl="2" w:tplc="DAD23A46" w:tentative="1">
      <w:start w:val="1"/>
      <w:numFmt w:val="bullet"/>
      <w:lvlText w:val="►"/>
      <w:lvlJc w:val="left"/>
      <w:pPr>
        <w:tabs>
          <w:tab w:val="num" w:pos="2160"/>
        </w:tabs>
        <w:ind w:left="2160" w:hanging="360"/>
      </w:pPr>
      <w:rPr>
        <w:rFonts w:ascii="Lucida Grande" w:hAnsi="Lucida Grande" w:hint="default"/>
      </w:rPr>
    </w:lvl>
    <w:lvl w:ilvl="3" w:tplc="05527576" w:tentative="1">
      <w:start w:val="1"/>
      <w:numFmt w:val="bullet"/>
      <w:lvlText w:val="►"/>
      <w:lvlJc w:val="left"/>
      <w:pPr>
        <w:tabs>
          <w:tab w:val="num" w:pos="2880"/>
        </w:tabs>
        <w:ind w:left="2880" w:hanging="360"/>
      </w:pPr>
      <w:rPr>
        <w:rFonts w:ascii="Lucida Grande" w:hAnsi="Lucida Grande" w:hint="default"/>
      </w:rPr>
    </w:lvl>
    <w:lvl w:ilvl="4" w:tplc="B5A042B0" w:tentative="1">
      <w:start w:val="1"/>
      <w:numFmt w:val="bullet"/>
      <w:lvlText w:val="►"/>
      <w:lvlJc w:val="left"/>
      <w:pPr>
        <w:tabs>
          <w:tab w:val="num" w:pos="3600"/>
        </w:tabs>
        <w:ind w:left="3600" w:hanging="360"/>
      </w:pPr>
      <w:rPr>
        <w:rFonts w:ascii="Lucida Grande" w:hAnsi="Lucida Grande" w:hint="default"/>
      </w:rPr>
    </w:lvl>
    <w:lvl w:ilvl="5" w:tplc="AC92E138" w:tentative="1">
      <w:start w:val="1"/>
      <w:numFmt w:val="bullet"/>
      <w:lvlText w:val="►"/>
      <w:lvlJc w:val="left"/>
      <w:pPr>
        <w:tabs>
          <w:tab w:val="num" w:pos="4320"/>
        </w:tabs>
        <w:ind w:left="4320" w:hanging="360"/>
      </w:pPr>
      <w:rPr>
        <w:rFonts w:ascii="Lucida Grande" w:hAnsi="Lucida Grande" w:hint="default"/>
      </w:rPr>
    </w:lvl>
    <w:lvl w:ilvl="6" w:tplc="AF664E8A" w:tentative="1">
      <w:start w:val="1"/>
      <w:numFmt w:val="bullet"/>
      <w:lvlText w:val="►"/>
      <w:lvlJc w:val="left"/>
      <w:pPr>
        <w:tabs>
          <w:tab w:val="num" w:pos="5040"/>
        </w:tabs>
        <w:ind w:left="5040" w:hanging="360"/>
      </w:pPr>
      <w:rPr>
        <w:rFonts w:ascii="Lucida Grande" w:hAnsi="Lucida Grande" w:hint="default"/>
      </w:rPr>
    </w:lvl>
    <w:lvl w:ilvl="7" w:tplc="56F0CB20" w:tentative="1">
      <w:start w:val="1"/>
      <w:numFmt w:val="bullet"/>
      <w:lvlText w:val="►"/>
      <w:lvlJc w:val="left"/>
      <w:pPr>
        <w:tabs>
          <w:tab w:val="num" w:pos="5760"/>
        </w:tabs>
        <w:ind w:left="5760" w:hanging="360"/>
      </w:pPr>
      <w:rPr>
        <w:rFonts w:ascii="Lucida Grande" w:hAnsi="Lucida Grande" w:hint="default"/>
      </w:rPr>
    </w:lvl>
    <w:lvl w:ilvl="8" w:tplc="228CCE4A"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67766228"/>
    <w:multiLevelType w:val="hybridMultilevel"/>
    <w:tmpl w:val="CA083F00"/>
    <w:lvl w:ilvl="0" w:tplc="BE3A2654">
      <w:start w:val="1"/>
      <w:numFmt w:val="bullet"/>
      <w:lvlText w:val="u"/>
      <w:lvlJc w:val="left"/>
      <w:pPr>
        <w:ind w:left="1440" w:hanging="360"/>
      </w:pPr>
      <w:rPr>
        <w:rFonts w:ascii="Wingdings 3" w:hAnsi="Wingdings 3"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BBF4222"/>
    <w:multiLevelType w:val="hybridMultilevel"/>
    <w:tmpl w:val="AC8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D6164F"/>
    <w:multiLevelType w:val="hybridMultilevel"/>
    <w:tmpl w:val="1B8C4A58"/>
    <w:lvl w:ilvl="0" w:tplc="69CADC28">
      <w:start w:val="1"/>
      <w:numFmt w:val="bullet"/>
      <w:lvlText w:val="►"/>
      <w:lvlJc w:val="left"/>
      <w:pPr>
        <w:tabs>
          <w:tab w:val="num" w:pos="720"/>
        </w:tabs>
        <w:ind w:left="720" w:hanging="360"/>
      </w:pPr>
      <w:rPr>
        <w:rFonts w:ascii="Lucida Grande" w:hAnsi="Lucida Grande" w:hint="default"/>
      </w:rPr>
    </w:lvl>
    <w:lvl w:ilvl="1" w:tplc="76E84362">
      <w:start w:val="49"/>
      <w:numFmt w:val="bullet"/>
      <w:lvlText w:val=""/>
      <w:lvlJc w:val="left"/>
      <w:pPr>
        <w:tabs>
          <w:tab w:val="num" w:pos="1440"/>
        </w:tabs>
        <w:ind w:left="1440" w:hanging="360"/>
      </w:pPr>
      <w:rPr>
        <w:rFonts w:ascii="Wingdings" w:hAnsi="Wingdings" w:hint="default"/>
      </w:rPr>
    </w:lvl>
    <w:lvl w:ilvl="2" w:tplc="8C78610E">
      <w:start w:val="1"/>
      <w:numFmt w:val="bullet"/>
      <w:lvlText w:val="►"/>
      <w:lvlJc w:val="left"/>
      <w:pPr>
        <w:tabs>
          <w:tab w:val="num" w:pos="2160"/>
        </w:tabs>
        <w:ind w:left="2160" w:hanging="360"/>
      </w:pPr>
      <w:rPr>
        <w:rFonts w:ascii="Lucida Grande" w:hAnsi="Lucida Grande" w:hint="default"/>
      </w:rPr>
    </w:lvl>
    <w:lvl w:ilvl="3" w:tplc="AEBE1C04" w:tentative="1">
      <w:start w:val="1"/>
      <w:numFmt w:val="bullet"/>
      <w:lvlText w:val="►"/>
      <w:lvlJc w:val="left"/>
      <w:pPr>
        <w:tabs>
          <w:tab w:val="num" w:pos="2880"/>
        </w:tabs>
        <w:ind w:left="2880" w:hanging="360"/>
      </w:pPr>
      <w:rPr>
        <w:rFonts w:ascii="Lucida Grande" w:hAnsi="Lucida Grande" w:hint="default"/>
      </w:rPr>
    </w:lvl>
    <w:lvl w:ilvl="4" w:tplc="090A1E84" w:tentative="1">
      <w:start w:val="1"/>
      <w:numFmt w:val="bullet"/>
      <w:lvlText w:val="►"/>
      <w:lvlJc w:val="left"/>
      <w:pPr>
        <w:tabs>
          <w:tab w:val="num" w:pos="3600"/>
        </w:tabs>
        <w:ind w:left="3600" w:hanging="360"/>
      </w:pPr>
      <w:rPr>
        <w:rFonts w:ascii="Lucida Grande" w:hAnsi="Lucida Grande" w:hint="default"/>
      </w:rPr>
    </w:lvl>
    <w:lvl w:ilvl="5" w:tplc="000E82EC" w:tentative="1">
      <w:start w:val="1"/>
      <w:numFmt w:val="bullet"/>
      <w:lvlText w:val="►"/>
      <w:lvlJc w:val="left"/>
      <w:pPr>
        <w:tabs>
          <w:tab w:val="num" w:pos="4320"/>
        </w:tabs>
        <w:ind w:left="4320" w:hanging="360"/>
      </w:pPr>
      <w:rPr>
        <w:rFonts w:ascii="Lucida Grande" w:hAnsi="Lucida Grande" w:hint="default"/>
      </w:rPr>
    </w:lvl>
    <w:lvl w:ilvl="6" w:tplc="0F929148" w:tentative="1">
      <w:start w:val="1"/>
      <w:numFmt w:val="bullet"/>
      <w:lvlText w:val="►"/>
      <w:lvlJc w:val="left"/>
      <w:pPr>
        <w:tabs>
          <w:tab w:val="num" w:pos="5040"/>
        </w:tabs>
        <w:ind w:left="5040" w:hanging="360"/>
      </w:pPr>
      <w:rPr>
        <w:rFonts w:ascii="Lucida Grande" w:hAnsi="Lucida Grande" w:hint="default"/>
      </w:rPr>
    </w:lvl>
    <w:lvl w:ilvl="7" w:tplc="0218BA46" w:tentative="1">
      <w:start w:val="1"/>
      <w:numFmt w:val="bullet"/>
      <w:lvlText w:val="►"/>
      <w:lvlJc w:val="left"/>
      <w:pPr>
        <w:tabs>
          <w:tab w:val="num" w:pos="5760"/>
        </w:tabs>
        <w:ind w:left="5760" w:hanging="360"/>
      </w:pPr>
      <w:rPr>
        <w:rFonts w:ascii="Lucida Grande" w:hAnsi="Lucida Grande" w:hint="default"/>
      </w:rPr>
    </w:lvl>
    <w:lvl w:ilvl="8" w:tplc="957A1392" w:tentative="1">
      <w:start w:val="1"/>
      <w:numFmt w:val="bullet"/>
      <w:lvlText w:val="►"/>
      <w:lvlJc w:val="left"/>
      <w:pPr>
        <w:tabs>
          <w:tab w:val="num" w:pos="6480"/>
        </w:tabs>
        <w:ind w:left="6480" w:hanging="360"/>
      </w:pPr>
      <w:rPr>
        <w:rFonts w:ascii="Lucida Grande" w:hAnsi="Lucida Grande" w:hint="default"/>
      </w:rPr>
    </w:lvl>
  </w:abstractNum>
  <w:num w:numId="1">
    <w:abstractNumId w:val="19"/>
  </w:num>
  <w:num w:numId="2">
    <w:abstractNumId w:val="16"/>
  </w:num>
  <w:num w:numId="3">
    <w:abstractNumId w:val="2"/>
  </w:num>
  <w:num w:numId="4">
    <w:abstractNumId w:val="15"/>
  </w:num>
  <w:num w:numId="5">
    <w:abstractNumId w:val="13"/>
  </w:num>
  <w:num w:numId="6">
    <w:abstractNumId w:val="10"/>
  </w:num>
  <w:num w:numId="7">
    <w:abstractNumId w:val="17"/>
  </w:num>
  <w:num w:numId="8">
    <w:abstractNumId w:val="14"/>
  </w:num>
  <w:num w:numId="9">
    <w:abstractNumId w:val="8"/>
  </w:num>
  <w:num w:numId="10">
    <w:abstractNumId w:val="3"/>
  </w:num>
  <w:num w:numId="11">
    <w:abstractNumId w:val="4"/>
  </w:num>
  <w:num w:numId="12">
    <w:abstractNumId w:val="7"/>
  </w:num>
  <w:num w:numId="13">
    <w:abstractNumId w:val="0"/>
  </w:num>
  <w:num w:numId="14">
    <w:abstractNumId w:val="12"/>
  </w:num>
  <w:num w:numId="15">
    <w:abstractNumId w:val="11"/>
  </w:num>
  <w:num w:numId="16">
    <w:abstractNumId w:val="5"/>
  </w:num>
  <w:num w:numId="17">
    <w:abstractNumId w:val="6"/>
  </w:num>
  <w:num w:numId="18">
    <w:abstractNumId w:val="18"/>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mirrorMargins/>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964"/>
    <w:rsid w:val="000011E5"/>
    <w:rsid w:val="000049A8"/>
    <w:rsid w:val="00014DA9"/>
    <w:rsid w:val="00015229"/>
    <w:rsid w:val="00062412"/>
    <w:rsid w:val="00070FD2"/>
    <w:rsid w:val="00077139"/>
    <w:rsid w:val="000A2145"/>
    <w:rsid w:val="000A3B1F"/>
    <w:rsid w:val="000C0D06"/>
    <w:rsid w:val="000C32D2"/>
    <w:rsid w:val="000D005E"/>
    <w:rsid w:val="000F248B"/>
    <w:rsid w:val="00104605"/>
    <w:rsid w:val="00110D4C"/>
    <w:rsid w:val="00110D63"/>
    <w:rsid w:val="00122BBA"/>
    <w:rsid w:val="00125456"/>
    <w:rsid w:val="00170385"/>
    <w:rsid w:val="00174EE6"/>
    <w:rsid w:val="00191FF0"/>
    <w:rsid w:val="001C3BF3"/>
    <w:rsid w:val="001C7A64"/>
    <w:rsid w:val="001D46DA"/>
    <w:rsid w:val="001E2D8F"/>
    <w:rsid w:val="001F0361"/>
    <w:rsid w:val="00206CED"/>
    <w:rsid w:val="00214500"/>
    <w:rsid w:val="00220DDE"/>
    <w:rsid w:val="00230ADB"/>
    <w:rsid w:val="002432C2"/>
    <w:rsid w:val="00272E67"/>
    <w:rsid w:val="00273163"/>
    <w:rsid w:val="002A2D77"/>
    <w:rsid w:val="002B5E4E"/>
    <w:rsid w:val="002D3A55"/>
    <w:rsid w:val="002D7F33"/>
    <w:rsid w:val="002E3C7C"/>
    <w:rsid w:val="002F055D"/>
    <w:rsid w:val="003008E5"/>
    <w:rsid w:val="00303571"/>
    <w:rsid w:val="0031120C"/>
    <w:rsid w:val="00332D0A"/>
    <w:rsid w:val="0033797E"/>
    <w:rsid w:val="00347F4A"/>
    <w:rsid w:val="003505D8"/>
    <w:rsid w:val="00354433"/>
    <w:rsid w:val="00365964"/>
    <w:rsid w:val="003A0A7D"/>
    <w:rsid w:val="003A7DD6"/>
    <w:rsid w:val="003C280E"/>
    <w:rsid w:val="003C4609"/>
    <w:rsid w:val="003E66ED"/>
    <w:rsid w:val="00416BD0"/>
    <w:rsid w:val="0042613C"/>
    <w:rsid w:val="00433EBB"/>
    <w:rsid w:val="004443D5"/>
    <w:rsid w:val="00464DF6"/>
    <w:rsid w:val="00470732"/>
    <w:rsid w:val="00473E53"/>
    <w:rsid w:val="00480228"/>
    <w:rsid w:val="00487A39"/>
    <w:rsid w:val="004935F4"/>
    <w:rsid w:val="00497E95"/>
    <w:rsid w:val="004A5681"/>
    <w:rsid w:val="004B12B7"/>
    <w:rsid w:val="004B2B94"/>
    <w:rsid w:val="004B5048"/>
    <w:rsid w:val="004B69C9"/>
    <w:rsid w:val="004D5E28"/>
    <w:rsid w:val="004F0136"/>
    <w:rsid w:val="004F4D8B"/>
    <w:rsid w:val="0050130C"/>
    <w:rsid w:val="00503CDD"/>
    <w:rsid w:val="00504714"/>
    <w:rsid w:val="00510828"/>
    <w:rsid w:val="00510DDD"/>
    <w:rsid w:val="00534DBC"/>
    <w:rsid w:val="00557117"/>
    <w:rsid w:val="00557DB0"/>
    <w:rsid w:val="00562570"/>
    <w:rsid w:val="00563D4D"/>
    <w:rsid w:val="0056734F"/>
    <w:rsid w:val="00573643"/>
    <w:rsid w:val="005A1A54"/>
    <w:rsid w:val="005A3CF2"/>
    <w:rsid w:val="005A660A"/>
    <w:rsid w:val="005C55F2"/>
    <w:rsid w:val="005C63A3"/>
    <w:rsid w:val="005D32E1"/>
    <w:rsid w:val="006143B3"/>
    <w:rsid w:val="0063050F"/>
    <w:rsid w:val="00631F6A"/>
    <w:rsid w:val="00641CFD"/>
    <w:rsid w:val="0066373B"/>
    <w:rsid w:val="006753DB"/>
    <w:rsid w:val="00686FDC"/>
    <w:rsid w:val="006B398A"/>
    <w:rsid w:val="006D16BF"/>
    <w:rsid w:val="006E162B"/>
    <w:rsid w:val="006E2946"/>
    <w:rsid w:val="006F481D"/>
    <w:rsid w:val="006F4D06"/>
    <w:rsid w:val="007224F5"/>
    <w:rsid w:val="00727E4A"/>
    <w:rsid w:val="00754370"/>
    <w:rsid w:val="0076510C"/>
    <w:rsid w:val="0076637F"/>
    <w:rsid w:val="00777EA8"/>
    <w:rsid w:val="007861D0"/>
    <w:rsid w:val="007A201E"/>
    <w:rsid w:val="007C274C"/>
    <w:rsid w:val="007F4028"/>
    <w:rsid w:val="00832748"/>
    <w:rsid w:val="00834EA2"/>
    <w:rsid w:val="008362AE"/>
    <w:rsid w:val="008460BF"/>
    <w:rsid w:val="00870C55"/>
    <w:rsid w:val="00873279"/>
    <w:rsid w:val="00875BA9"/>
    <w:rsid w:val="008A2C32"/>
    <w:rsid w:val="008A613E"/>
    <w:rsid w:val="008A7DCB"/>
    <w:rsid w:val="008D6DA0"/>
    <w:rsid w:val="008F61B5"/>
    <w:rsid w:val="00920041"/>
    <w:rsid w:val="00955C66"/>
    <w:rsid w:val="00983FF0"/>
    <w:rsid w:val="009A440F"/>
    <w:rsid w:val="009C4823"/>
    <w:rsid w:val="009E529A"/>
    <w:rsid w:val="009E5488"/>
    <w:rsid w:val="009E60BC"/>
    <w:rsid w:val="009F4ABC"/>
    <w:rsid w:val="00A46A78"/>
    <w:rsid w:val="00A613C7"/>
    <w:rsid w:val="00A86B61"/>
    <w:rsid w:val="00A905DD"/>
    <w:rsid w:val="00A913E0"/>
    <w:rsid w:val="00AA02D0"/>
    <w:rsid w:val="00AA1C3E"/>
    <w:rsid w:val="00AD0052"/>
    <w:rsid w:val="00AE03A7"/>
    <w:rsid w:val="00AE29BF"/>
    <w:rsid w:val="00B4314F"/>
    <w:rsid w:val="00B514B2"/>
    <w:rsid w:val="00B62D07"/>
    <w:rsid w:val="00B716AB"/>
    <w:rsid w:val="00B80377"/>
    <w:rsid w:val="00BB267B"/>
    <w:rsid w:val="00BB2D3E"/>
    <w:rsid w:val="00BB3F07"/>
    <w:rsid w:val="00BB6E4F"/>
    <w:rsid w:val="00BE4F4B"/>
    <w:rsid w:val="00BF7787"/>
    <w:rsid w:val="00C041F0"/>
    <w:rsid w:val="00C12DA5"/>
    <w:rsid w:val="00C14985"/>
    <w:rsid w:val="00C1631F"/>
    <w:rsid w:val="00C2633F"/>
    <w:rsid w:val="00C263C4"/>
    <w:rsid w:val="00C60FCE"/>
    <w:rsid w:val="00C61859"/>
    <w:rsid w:val="00C651BD"/>
    <w:rsid w:val="00C77675"/>
    <w:rsid w:val="00CC2F8A"/>
    <w:rsid w:val="00CD21C7"/>
    <w:rsid w:val="00CF39F4"/>
    <w:rsid w:val="00D1632F"/>
    <w:rsid w:val="00D20772"/>
    <w:rsid w:val="00D273E9"/>
    <w:rsid w:val="00D33CD4"/>
    <w:rsid w:val="00D37781"/>
    <w:rsid w:val="00D6799A"/>
    <w:rsid w:val="00D70FD3"/>
    <w:rsid w:val="00DB2D4C"/>
    <w:rsid w:val="00DD7917"/>
    <w:rsid w:val="00E31EE9"/>
    <w:rsid w:val="00E34E90"/>
    <w:rsid w:val="00E40136"/>
    <w:rsid w:val="00E4555D"/>
    <w:rsid w:val="00E5138A"/>
    <w:rsid w:val="00E551BB"/>
    <w:rsid w:val="00E8476B"/>
    <w:rsid w:val="00E97CBE"/>
    <w:rsid w:val="00EA5015"/>
    <w:rsid w:val="00EC2B8D"/>
    <w:rsid w:val="00ED1CFD"/>
    <w:rsid w:val="00ED477D"/>
    <w:rsid w:val="00EE43DB"/>
    <w:rsid w:val="00EF0844"/>
    <w:rsid w:val="00F06B72"/>
    <w:rsid w:val="00F15C3E"/>
    <w:rsid w:val="00F42621"/>
    <w:rsid w:val="00F83BF5"/>
    <w:rsid w:val="00FB2428"/>
    <w:rsid w:val="00FC0596"/>
    <w:rsid w:val="00FE1813"/>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CD61AD"/>
  <w15:chartTrackingRefBased/>
  <w15:docId w15:val="{65D3FEF6-C632-46FA-8680-E64EF655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he-IL"/>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555D"/>
    <w:rPr>
      <w:rFonts w:asciiTheme="minorBidi" w:hAnsiTheme="minorBidi"/>
      <w:sz w:val="20"/>
      <w:szCs w:val="20"/>
    </w:rPr>
  </w:style>
  <w:style w:type="paragraph" w:styleId="Heading1">
    <w:name w:val="heading 1"/>
    <w:basedOn w:val="Normal"/>
    <w:next w:val="Normal"/>
    <w:link w:val="Heading1Char"/>
    <w:uiPriority w:val="9"/>
    <w:qFormat/>
    <w:rsid w:val="00D1632F"/>
    <w:pPr>
      <w:spacing w:before="100" w:beforeAutospacing="1" w:after="60" w:line="240" w:lineRule="auto"/>
      <w:outlineLvl w:val="0"/>
    </w:pPr>
    <w:rPr>
      <w:bCs/>
      <w:color w:val="005BBB" w:themeColor="accent1"/>
      <w:sz w:val="30"/>
      <w:szCs w:val="30"/>
    </w:rPr>
  </w:style>
  <w:style w:type="paragraph" w:styleId="Heading2">
    <w:name w:val="heading 2"/>
    <w:basedOn w:val="Normal"/>
    <w:next w:val="Normal"/>
    <w:link w:val="Heading2Char"/>
    <w:uiPriority w:val="9"/>
    <w:unhideWhenUsed/>
    <w:qFormat/>
    <w:rsid w:val="00D1632F"/>
    <w:pPr>
      <w:spacing w:before="240" w:after="60"/>
      <w:outlineLvl w:val="1"/>
    </w:pPr>
    <w:rPr>
      <w:b/>
      <w:bCs/>
      <w:color w:val="555659" w:themeColor="text2"/>
      <w:sz w:val="24"/>
      <w:szCs w:val="24"/>
    </w:rPr>
  </w:style>
  <w:style w:type="paragraph" w:styleId="Heading3">
    <w:name w:val="heading 3"/>
    <w:basedOn w:val="Normal"/>
    <w:next w:val="Normal"/>
    <w:link w:val="Heading3Char"/>
    <w:uiPriority w:val="9"/>
    <w:unhideWhenUsed/>
    <w:qFormat/>
    <w:rsid w:val="00D1632F"/>
    <w:pPr>
      <w:spacing w:before="100" w:beforeAutospacing="1" w:after="80" w:line="240" w:lineRule="auto"/>
      <w:outlineLvl w:val="2"/>
    </w:pPr>
    <w:rPr>
      <w:b/>
      <w:bCs/>
      <w:i/>
      <w:iCs/>
      <w:color w:val="555659"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E43DB"/>
    <w:rPr>
      <w:color w:val="3CB7E3" w:themeColor="hyperlink"/>
      <w:u w:val="single"/>
    </w:rPr>
  </w:style>
  <w:style w:type="paragraph" w:styleId="Header">
    <w:name w:val="header"/>
    <w:basedOn w:val="Normal"/>
    <w:link w:val="HeaderChar"/>
    <w:uiPriority w:val="99"/>
    <w:unhideWhenUsed/>
    <w:rsid w:val="00EE43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43DB"/>
  </w:style>
  <w:style w:type="paragraph" w:styleId="Footer">
    <w:name w:val="footer"/>
    <w:basedOn w:val="Normal"/>
    <w:link w:val="FooterChar"/>
    <w:uiPriority w:val="99"/>
    <w:unhideWhenUsed/>
    <w:rsid w:val="00EE43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43DB"/>
  </w:style>
  <w:style w:type="paragraph" w:styleId="NormalWeb">
    <w:name w:val="Normal (Web)"/>
    <w:basedOn w:val="Normal"/>
    <w:uiPriority w:val="99"/>
    <w:unhideWhenUsed/>
    <w:rsid w:val="00EE43DB"/>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7663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37F"/>
    <w:rPr>
      <w:rFonts w:ascii="Segoe UI" w:hAnsi="Segoe UI" w:cs="Segoe UI"/>
      <w:sz w:val="18"/>
      <w:szCs w:val="18"/>
    </w:rPr>
  </w:style>
  <w:style w:type="table" w:styleId="TableGrid">
    <w:name w:val="Table Grid"/>
    <w:basedOn w:val="TableNormal"/>
    <w:uiPriority w:val="39"/>
    <w:rsid w:val="00B62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Web"/>
    <w:next w:val="Normal"/>
    <w:link w:val="TitleChar"/>
    <w:uiPriority w:val="10"/>
    <w:qFormat/>
    <w:rsid w:val="00416BD0"/>
    <w:pPr>
      <w:spacing w:before="0" w:beforeAutospacing="0" w:after="0" w:afterAutospacing="0"/>
      <w:ind w:right="720"/>
    </w:pPr>
    <w:rPr>
      <w:rFonts w:asciiTheme="minorBidi" w:eastAsiaTheme="majorEastAsia" w:hAnsiTheme="minorBidi" w:cstheme="minorBidi"/>
      <w:bCs/>
      <w:color w:val="005BBB" w:themeColor="accent1"/>
      <w:kern w:val="24"/>
      <w:sz w:val="56"/>
      <w:szCs w:val="56"/>
    </w:rPr>
  </w:style>
  <w:style w:type="character" w:customStyle="1" w:styleId="TitleChar">
    <w:name w:val="Title Char"/>
    <w:basedOn w:val="DefaultParagraphFont"/>
    <w:link w:val="Title"/>
    <w:uiPriority w:val="10"/>
    <w:rsid w:val="00416BD0"/>
    <w:rPr>
      <w:rFonts w:asciiTheme="minorBidi" w:eastAsiaTheme="majorEastAsia" w:hAnsiTheme="minorBidi"/>
      <w:bCs/>
      <w:color w:val="005BBB" w:themeColor="accent1"/>
      <w:kern w:val="24"/>
      <w:sz w:val="56"/>
      <w:szCs w:val="56"/>
    </w:rPr>
  </w:style>
  <w:style w:type="paragraph" w:styleId="Subtitle">
    <w:name w:val="Subtitle"/>
    <w:basedOn w:val="NormalWeb"/>
    <w:next w:val="Normal"/>
    <w:link w:val="SubtitleChar"/>
    <w:uiPriority w:val="11"/>
    <w:qFormat/>
    <w:rsid w:val="00416BD0"/>
    <w:pPr>
      <w:spacing w:before="120" w:beforeAutospacing="0" w:after="0" w:afterAutospacing="0"/>
      <w:ind w:right="720"/>
    </w:pPr>
    <w:rPr>
      <w:rFonts w:asciiTheme="minorBidi" w:eastAsiaTheme="majorEastAsia" w:hAnsiTheme="minorBidi" w:cstheme="minorBidi"/>
      <w:bCs/>
      <w:iCs/>
      <w:color w:val="005BBB" w:themeColor="accent1"/>
      <w:kern w:val="24"/>
      <w:sz w:val="36"/>
      <w:szCs w:val="44"/>
    </w:rPr>
  </w:style>
  <w:style w:type="character" w:customStyle="1" w:styleId="SubtitleChar">
    <w:name w:val="Subtitle Char"/>
    <w:basedOn w:val="DefaultParagraphFont"/>
    <w:link w:val="Subtitle"/>
    <w:uiPriority w:val="11"/>
    <w:rsid w:val="00416BD0"/>
    <w:rPr>
      <w:rFonts w:asciiTheme="minorBidi" w:eastAsiaTheme="majorEastAsia" w:hAnsiTheme="minorBidi"/>
      <w:bCs/>
      <w:iCs/>
      <w:color w:val="005BBB" w:themeColor="accent1"/>
      <w:kern w:val="24"/>
      <w:sz w:val="36"/>
      <w:szCs w:val="44"/>
    </w:rPr>
  </w:style>
  <w:style w:type="character" w:customStyle="1" w:styleId="Heading1Char">
    <w:name w:val="Heading 1 Char"/>
    <w:basedOn w:val="DefaultParagraphFont"/>
    <w:link w:val="Heading1"/>
    <w:uiPriority w:val="9"/>
    <w:rsid w:val="00D1632F"/>
    <w:rPr>
      <w:rFonts w:asciiTheme="minorBidi" w:hAnsiTheme="minorBidi"/>
      <w:bCs/>
      <w:color w:val="005BBB" w:themeColor="accent1"/>
      <w:sz w:val="30"/>
      <w:szCs w:val="30"/>
    </w:rPr>
  </w:style>
  <w:style w:type="character" w:customStyle="1" w:styleId="Heading2Char">
    <w:name w:val="Heading 2 Char"/>
    <w:basedOn w:val="DefaultParagraphFont"/>
    <w:link w:val="Heading2"/>
    <w:uiPriority w:val="9"/>
    <w:rsid w:val="00D1632F"/>
    <w:rPr>
      <w:rFonts w:asciiTheme="minorBidi" w:hAnsiTheme="minorBidi"/>
      <w:b/>
      <w:bCs/>
      <w:color w:val="555659" w:themeColor="text2"/>
      <w:sz w:val="24"/>
      <w:szCs w:val="24"/>
    </w:rPr>
  </w:style>
  <w:style w:type="character" w:customStyle="1" w:styleId="Heading3Char">
    <w:name w:val="Heading 3 Char"/>
    <w:basedOn w:val="DefaultParagraphFont"/>
    <w:link w:val="Heading3"/>
    <w:uiPriority w:val="9"/>
    <w:rsid w:val="00D1632F"/>
    <w:rPr>
      <w:rFonts w:asciiTheme="minorBidi" w:hAnsiTheme="minorBidi"/>
      <w:b/>
      <w:bCs/>
      <w:i/>
      <w:iCs/>
      <w:color w:val="555659" w:themeColor="text2"/>
      <w:sz w:val="20"/>
      <w:szCs w:val="20"/>
    </w:rPr>
  </w:style>
  <w:style w:type="character" w:styleId="PlaceholderText">
    <w:name w:val="Placeholder Text"/>
    <w:basedOn w:val="DefaultParagraphFont"/>
    <w:uiPriority w:val="99"/>
    <w:semiHidden/>
    <w:rsid w:val="00E551BB"/>
    <w:rPr>
      <w:color w:val="808080"/>
    </w:rPr>
  </w:style>
  <w:style w:type="character" w:styleId="Emphasis">
    <w:name w:val="Emphasis"/>
    <w:basedOn w:val="DefaultParagraphFont"/>
    <w:uiPriority w:val="20"/>
    <w:qFormat/>
    <w:rsid w:val="00077139"/>
    <w:rPr>
      <w:i/>
      <w:iCs/>
    </w:rPr>
  </w:style>
  <w:style w:type="character" w:styleId="IntenseEmphasis">
    <w:name w:val="Intense Emphasis"/>
    <w:basedOn w:val="DefaultParagraphFont"/>
    <w:uiPriority w:val="21"/>
    <w:qFormat/>
    <w:rsid w:val="00077139"/>
    <w:rPr>
      <w:i/>
      <w:iCs/>
      <w:color w:val="005BBB" w:themeColor="accent1"/>
    </w:rPr>
  </w:style>
  <w:style w:type="paragraph" w:styleId="IntenseQuote">
    <w:name w:val="Intense Quote"/>
    <w:basedOn w:val="Normal"/>
    <w:next w:val="Normal"/>
    <w:link w:val="IntenseQuoteChar"/>
    <w:uiPriority w:val="30"/>
    <w:qFormat/>
    <w:rsid w:val="00077139"/>
    <w:pPr>
      <w:pBdr>
        <w:top w:val="single" w:sz="4" w:space="10" w:color="005BBB" w:themeColor="accent1"/>
        <w:bottom w:val="single" w:sz="4" w:space="10" w:color="005BBB" w:themeColor="accent1"/>
      </w:pBdr>
      <w:spacing w:before="360" w:after="360"/>
      <w:ind w:right="90"/>
      <w:jc w:val="center"/>
    </w:pPr>
    <w:rPr>
      <w:i/>
      <w:iCs/>
      <w:color w:val="005BBB" w:themeColor="accent1"/>
      <w14:textOutline w14:w="9525" w14:cap="rnd" w14:cmpd="sng" w14:algn="ctr">
        <w14:noFill/>
        <w14:prstDash w14:val="solid"/>
        <w14:bevel/>
      </w14:textOutline>
    </w:rPr>
  </w:style>
  <w:style w:type="character" w:customStyle="1" w:styleId="IntenseQuoteChar">
    <w:name w:val="Intense Quote Char"/>
    <w:basedOn w:val="DefaultParagraphFont"/>
    <w:link w:val="IntenseQuote"/>
    <w:uiPriority w:val="30"/>
    <w:rsid w:val="00077139"/>
    <w:rPr>
      <w:rFonts w:asciiTheme="minorBidi" w:hAnsiTheme="minorBidi"/>
      <w:i/>
      <w:iCs/>
      <w:color w:val="005BBB" w:themeColor="accent1"/>
      <w:sz w:val="20"/>
      <w:szCs w:val="20"/>
      <w14:textOutline w14:w="9525" w14:cap="rnd" w14:cmpd="sng" w14:algn="ctr">
        <w14:noFill/>
        <w14:prstDash w14:val="solid"/>
        <w14:bevel/>
      </w14:textOutline>
    </w:rPr>
  </w:style>
  <w:style w:type="paragraph" w:styleId="ListParagraph">
    <w:name w:val="List Paragraph"/>
    <w:basedOn w:val="Normal"/>
    <w:link w:val="ListParagraphChar"/>
    <w:uiPriority w:val="34"/>
    <w:qFormat/>
    <w:rsid w:val="004B69C9"/>
    <w:pPr>
      <w:numPr>
        <w:numId w:val="14"/>
      </w:numPr>
      <w:spacing w:line="240" w:lineRule="auto"/>
      <w:ind w:left="360"/>
    </w:pPr>
    <w:rPr>
      <w:lang w:val="fr-FR"/>
    </w:rPr>
  </w:style>
  <w:style w:type="paragraph" w:customStyle="1" w:styleId="ListParagraphLevel2">
    <w:name w:val="List Paragraph Level 2"/>
    <w:basedOn w:val="ListParagraph"/>
    <w:link w:val="ListParagraphLevel2Char"/>
    <w:qFormat/>
    <w:rsid w:val="004B69C9"/>
    <w:pPr>
      <w:numPr>
        <w:ilvl w:val="1"/>
        <w:numId w:val="15"/>
      </w:numPr>
      <w:ind w:left="720"/>
    </w:pPr>
  </w:style>
  <w:style w:type="character" w:customStyle="1" w:styleId="ListParagraphChar">
    <w:name w:val="List Paragraph Char"/>
    <w:basedOn w:val="DefaultParagraphFont"/>
    <w:link w:val="ListParagraph"/>
    <w:uiPriority w:val="34"/>
    <w:rsid w:val="004B69C9"/>
    <w:rPr>
      <w:rFonts w:asciiTheme="minorBidi" w:hAnsiTheme="minorBidi"/>
      <w:sz w:val="20"/>
      <w:szCs w:val="20"/>
      <w:lang w:val="fr-FR"/>
    </w:rPr>
  </w:style>
  <w:style w:type="character" w:customStyle="1" w:styleId="ListParagraphLevel2Char">
    <w:name w:val="List Paragraph Level 2 Char"/>
    <w:basedOn w:val="ListParagraphChar"/>
    <w:link w:val="ListParagraphLevel2"/>
    <w:rsid w:val="004B69C9"/>
    <w:rPr>
      <w:rFonts w:asciiTheme="minorBidi" w:hAnsiTheme="minorBidi"/>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72418">
      <w:bodyDiv w:val="1"/>
      <w:marLeft w:val="0"/>
      <w:marRight w:val="0"/>
      <w:marTop w:val="0"/>
      <w:marBottom w:val="0"/>
      <w:divBdr>
        <w:top w:val="none" w:sz="0" w:space="0" w:color="auto"/>
        <w:left w:val="none" w:sz="0" w:space="0" w:color="auto"/>
        <w:bottom w:val="none" w:sz="0" w:space="0" w:color="auto"/>
        <w:right w:val="none" w:sz="0" w:space="0" w:color="auto"/>
      </w:divBdr>
      <w:divsChild>
        <w:div w:id="687364471">
          <w:marLeft w:val="360"/>
          <w:marRight w:val="0"/>
          <w:marTop w:val="200"/>
          <w:marBottom w:val="0"/>
          <w:divBdr>
            <w:top w:val="none" w:sz="0" w:space="0" w:color="auto"/>
            <w:left w:val="none" w:sz="0" w:space="0" w:color="auto"/>
            <w:bottom w:val="none" w:sz="0" w:space="0" w:color="auto"/>
            <w:right w:val="none" w:sz="0" w:space="0" w:color="auto"/>
          </w:divBdr>
        </w:div>
        <w:div w:id="2003466836">
          <w:marLeft w:val="720"/>
          <w:marRight w:val="0"/>
          <w:marTop w:val="86"/>
          <w:marBottom w:val="0"/>
          <w:divBdr>
            <w:top w:val="none" w:sz="0" w:space="0" w:color="auto"/>
            <w:left w:val="none" w:sz="0" w:space="0" w:color="auto"/>
            <w:bottom w:val="none" w:sz="0" w:space="0" w:color="auto"/>
            <w:right w:val="none" w:sz="0" w:space="0" w:color="auto"/>
          </w:divBdr>
        </w:div>
        <w:div w:id="1804078515">
          <w:marLeft w:val="720"/>
          <w:marRight w:val="0"/>
          <w:marTop w:val="86"/>
          <w:marBottom w:val="0"/>
          <w:divBdr>
            <w:top w:val="none" w:sz="0" w:space="0" w:color="auto"/>
            <w:left w:val="none" w:sz="0" w:space="0" w:color="auto"/>
            <w:bottom w:val="none" w:sz="0" w:space="0" w:color="auto"/>
            <w:right w:val="none" w:sz="0" w:space="0" w:color="auto"/>
          </w:divBdr>
        </w:div>
      </w:divsChild>
    </w:div>
    <w:div w:id="377172185">
      <w:bodyDiv w:val="1"/>
      <w:marLeft w:val="0"/>
      <w:marRight w:val="0"/>
      <w:marTop w:val="0"/>
      <w:marBottom w:val="0"/>
      <w:divBdr>
        <w:top w:val="none" w:sz="0" w:space="0" w:color="auto"/>
        <w:left w:val="none" w:sz="0" w:space="0" w:color="auto"/>
        <w:bottom w:val="none" w:sz="0" w:space="0" w:color="auto"/>
        <w:right w:val="none" w:sz="0" w:space="0" w:color="auto"/>
      </w:divBdr>
    </w:div>
    <w:div w:id="393314184">
      <w:bodyDiv w:val="1"/>
      <w:marLeft w:val="0"/>
      <w:marRight w:val="0"/>
      <w:marTop w:val="0"/>
      <w:marBottom w:val="0"/>
      <w:divBdr>
        <w:top w:val="none" w:sz="0" w:space="0" w:color="auto"/>
        <w:left w:val="none" w:sz="0" w:space="0" w:color="auto"/>
        <w:bottom w:val="none" w:sz="0" w:space="0" w:color="auto"/>
        <w:right w:val="none" w:sz="0" w:space="0" w:color="auto"/>
      </w:divBdr>
    </w:div>
    <w:div w:id="415900337">
      <w:bodyDiv w:val="1"/>
      <w:marLeft w:val="0"/>
      <w:marRight w:val="0"/>
      <w:marTop w:val="0"/>
      <w:marBottom w:val="0"/>
      <w:divBdr>
        <w:top w:val="none" w:sz="0" w:space="0" w:color="auto"/>
        <w:left w:val="none" w:sz="0" w:space="0" w:color="auto"/>
        <w:bottom w:val="none" w:sz="0" w:space="0" w:color="auto"/>
        <w:right w:val="none" w:sz="0" w:space="0" w:color="auto"/>
      </w:divBdr>
    </w:div>
    <w:div w:id="448820675">
      <w:bodyDiv w:val="1"/>
      <w:marLeft w:val="0"/>
      <w:marRight w:val="0"/>
      <w:marTop w:val="0"/>
      <w:marBottom w:val="0"/>
      <w:divBdr>
        <w:top w:val="none" w:sz="0" w:space="0" w:color="auto"/>
        <w:left w:val="none" w:sz="0" w:space="0" w:color="auto"/>
        <w:bottom w:val="none" w:sz="0" w:space="0" w:color="auto"/>
        <w:right w:val="none" w:sz="0" w:space="0" w:color="auto"/>
      </w:divBdr>
    </w:div>
    <w:div w:id="461385472">
      <w:bodyDiv w:val="1"/>
      <w:marLeft w:val="0"/>
      <w:marRight w:val="0"/>
      <w:marTop w:val="0"/>
      <w:marBottom w:val="0"/>
      <w:divBdr>
        <w:top w:val="none" w:sz="0" w:space="0" w:color="auto"/>
        <w:left w:val="none" w:sz="0" w:space="0" w:color="auto"/>
        <w:bottom w:val="none" w:sz="0" w:space="0" w:color="auto"/>
        <w:right w:val="none" w:sz="0" w:space="0" w:color="auto"/>
      </w:divBdr>
    </w:div>
    <w:div w:id="484594672">
      <w:bodyDiv w:val="1"/>
      <w:marLeft w:val="0"/>
      <w:marRight w:val="0"/>
      <w:marTop w:val="0"/>
      <w:marBottom w:val="0"/>
      <w:divBdr>
        <w:top w:val="none" w:sz="0" w:space="0" w:color="auto"/>
        <w:left w:val="none" w:sz="0" w:space="0" w:color="auto"/>
        <w:bottom w:val="none" w:sz="0" w:space="0" w:color="auto"/>
        <w:right w:val="none" w:sz="0" w:space="0" w:color="auto"/>
      </w:divBdr>
    </w:div>
    <w:div w:id="619190555">
      <w:bodyDiv w:val="1"/>
      <w:marLeft w:val="0"/>
      <w:marRight w:val="0"/>
      <w:marTop w:val="0"/>
      <w:marBottom w:val="0"/>
      <w:divBdr>
        <w:top w:val="none" w:sz="0" w:space="0" w:color="auto"/>
        <w:left w:val="none" w:sz="0" w:space="0" w:color="auto"/>
        <w:bottom w:val="none" w:sz="0" w:space="0" w:color="auto"/>
        <w:right w:val="none" w:sz="0" w:space="0" w:color="auto"/>
      </w:divBdr>
    </w:div>
    <w:div w:id="619533946">
      <w:bodyDiv w:val="1"/>
      <w:marLeft w:val="0"/>
      <w:marRight w:val="0"/>
      <w:marTop w:val="0"/>
      <w:marBottom w:val="0"/>
      <w:divBdr>
        <w:top w:val="none" w:sz="0" w:space="0" w:color="auto"/>
        <w:left w:val="none" w:sz="0" w:space="0" w:color="auto"/>
        <w:bottom w:val="none" w:sz="0" w:space="0" w:color="auto"/>
        <w:right w:val="none" w:sz="0" w:space="0" w:color="auto"/>
      </w:divBdr>
    </w:div>
    <w:div w:id="622658498">
      <w:bodyDiv w:val="1"/>
      <w:marLeft w:val="0"/>
      <w:marRight w:val="0"/>
      <w:marTop w:val="0"/>
      <w:marBottom w:val="0"/>
      <w:divBdr>
        <w:top w:val="none" w:sz="0" w:space="0" w:color="auto"/>
        <w:left w:val="none" w:sz="0" w:space="0" w:color="auto"/>
        <w:bottom w:val="none" w:sz="0" w:space="0" w:color="auto"/>
        <w:right w:val="none" w:sz="0" w:space="0" w:color="auto"/>
      </w:divBdr>
    </w:div>
    <w:div w:id="629554137">
      <w:bodyDiv w:val="1"/>
      <w:marLeft w:val="0"/>
      <w:marRight w:val="0"/>
      <w:marTop w:val="0"/>
      <w:marBottom w:val="0"/>
      <w:divBdr>
        <w:top w:val="none" w:sz="0" w:space="0" w:color="auto"/>
        <w:left w:val="none" w:sz="0" w:space="0" w:color="auto"/>
        <w:bottom w:val="none" w:sz="0" w:space="0" w:color="auto"/>
        <w:right w:val="none" w:sz="0" w:space="0" w:color="auto"/>
      </w:divBdr>
    </w:div>
    <w:div w:id="643389692">
      <w:bodyDiv w:val="1"/>
      <w:marLeft w:val="0"/>
      <w:marRight w:val="0"/>
      <w:marTop w:val="0"/>
      <w:marBottom w:val="0"/>
      <w:divBdr>
        <w:top w:val="none" w:sz="0" w:space="0" w:color="auto"/>
        <w:left w:val="none" w:sz="0" w:space="0" w:color="auto"/>
        <w:bottom w:val="none" w:sz="0" w:space="0" w:color="auto"/>
        <w:right w:val="none" w:sz="0" w:space="0" w:color="auto"/>
      </w:divBdr>
    </w:div>
    <w:div w:id="661736401">
      <w:bodyDiv w:val="1"/>
      <w:marLeft w:val="0"/>
      <w:marRight w:val="0"/>
      <w:marTop w:val="0"/>
      <w:marBottom w:val="0"/>
      <w:divBdr>
        <w:top w:val="none" w:sz="0" w:space="0" w:color="auto"/>
        <w:left w:val="none" w:sz="0" w:space="0" w:color="auto"/>
        <w:bottom w:val="none" w:sz="0" w:space="0" w:color="auto"/>
        <w:right w:val="none" w:sz="0" w:space="0" w:color="auto"/>
      </w:divBdr>
    </w:div>
    <w:div w:id="715741459">
      <w:bodyDiv w:val="1"/>
      <w:marLeft w:val="0"/>
      <w:marRight w:val="0"/>
      <w:marTop w:val="0"/>
      <w:marBottom w:val="0"/>
      <w:divBdr>
        <w:top w:val="none" w:sz="0" w:space="0" w:color="auto"/>
        <w:left w:val="none" w:sz="0" w:space="0" w:color="auto"/>
        <w:bottom w:val="none" w:sz="0" w:space="0" w:color="auto"/>
        <w:right w:val="none" w:sz="0" w:space="0" w:color="auto"/>
      </w:divBdr>
    </w:div>
    <w:div w:id="743530472">
      <w:bodyDiv w:val="1"/>
      <w:marLeft w:val="0"/>
      <w:marRight w:val="0"/>
      <w:marTop w:val="0"/>
      <w:marBottom w:val="0"/>
      <w:divBdr>
        <w:top w:val="none" w:sz="0" w:space="0" w:color="auto"/>
        <w:left w:val="none" w:sz="0" w:space="0" w:color="auto"/>
        <w:bottom w:val="none" w:sz="0" w:space="0" w:color="auto"/>
        <w:right w:val="none" w:sz="0" w:space="0" w:color="auto"/>
      </w:divBdr>
    </w:div>
    <w:div w:id="774524416">
      <w:bodyDiv w:val="1"/>
      <w:marLeft w:val="0"/>
      <w:marRight w:val="0"/>
      <w:marTop w:val="0"/>
      <w:marBottom w:val="0"/>
      <w:divBdr>
        <w:top w:val="none" w:sz="0" w:space="0" w:color="auto"/>
        <w:left w:val="none" w:sz="0" w:space="0" w:color="auto"/>
        <w:bottom w:val="none" w:sz="0" w:space="0" w:color="auto"/>
        <w:right w:val="none" w:sz="0" w:space="0" w:color="auto"/>
      </w:divBdr>
    </w:div>
    <w:div w:id="817498187">
      <w:bodyDiv w:val="1"/>
      <w:marLeft w:val="0"/>
      <w:marRight w:val="0"/>
      <w:marTop w:val="0"/>
      <w:marBottom w:val="0"/>
      <w:divBdr>
        <w:top w:val="none" w:sz="0" w:space="0" w:color="auto"/>
        <w:left w:val="none" w:sz="0" w:space="0" w:color="auto"/>
        <w:bottom w:val="none" w:sz="0" w:space="0" w:color="auto"/>
        <w:right w:val="none" w:sz="0" w:space="0" w:color="auto"/>
      </w:divBdr>
    </w:div>
    <w:div w:id="869799106">
      <w:bodyDiv w:val="1"/>
      <w:marLeft w:val="0"/>
      <w:marRight w:val="0"/>
      <w:marTop w:val="0"/>
      <w:marBottom w:val="0"/>
      <w:divBdr>
        <w:top w:val="none" w:sz="0" w:space="0" w:color="auto"/>
        <w:left w:val="none" w:sz="0" w:space="0" w:color="auto"/>
        <w:bottom w:val="none" w:sz="0" w:space="0" w:color="auto"/>
        <w:right w:val="none" w:sz="0" w:space="0" w:color="auto"/>
      </w:divBdr>
    </w:div>
    <w:div w:id="972103681">
      <w:bodyDiv w:val="1"/>
      <w:marLeft w:val="0"/>
      <w:marRight w:val="0"/>
      <w:marTop w:val="0"/>
      <w:marBottom w:val="0"/>
      <w:divBdr>
        <w:top w:val="none" w:sz="0" w:space="0" w:color="auto"/>
        <w:left w:val="none" w:sz="0" w:space="0" w:color="auto"/>
        <w:bottom w:val="none" w:sz="0" w:space="0" w:color="auto"/>
        <w:right w:val="none" w:sz="0" w:space="0" w:color="auto"/>
      </w:divBdr>
    </w:div>
    <w:div w:id="1046105708">
      <w:bodyDiv w:val="1"/>
      <w:marLeft w:val="0"/>
      <w:marRight w:val="0"/>
      <w:marTop w:val="0"/>
      <w:marBottom w:val="0"/>
      <w:divBdr>
        <w:top w:val="none" w:sz="0" w:space="0" w:color="auto"/>
        <w:left w:val="none" w:sz="0" w:space="0" w:color="auto"/>
        <w:bottom w:val="none" w:sz="0" w:space="0" w:color="auto"/>
        <w:right w:val="none" w:sz="0" w:space="0" w:color="auto"/>
      </w:divBdr>
    </w:div>
    <w:div w:id="1088506161">
      <w:bodyDiv w:val="1"/>
      <w:marLeft w:val="0"/>
      <w:marRight w:val="0"/>
      <w:marTop w:val="0"/>
      <w:marBottom w:val="0"/>
      <w:divBdr>
        <w:top w:val="none" w:sz="0" w:space="0" w:color="auto"/>
        <w:left w:val="none" w:sz="0" w:space="0" w:color="auto"/>
        <w:bottom w:val="none" w:sz="0" w:space="0" w:color="auto"/>
        <w:right w:val="none" w:sz="0" w:space="0" w:color="auto"/>
      </w:divBdr>
      <w:divsChild>
        <w:div w:id="958609714">
          <w:marLeft w:val="360"/>
          <w:marRight w:val="0"/>
          <w:marTop w:val="200"/>
          <w:marBottom w:val="0"/>
          <w:divBdr>
            <w:top w:val="none" w:sz="0" w:space="0" w:color="auto"/>
            <w:left w:val="none" w:sz="0" w:space="0" w:color="auto"/>
            <w:bottom w:val="none" w:sz="0" w:space="0" w:color="auto"/>
            <w:right w:val="none" w:sz="0" w:space="0" w:color="auto"/>
          </w:divBdr>
        </w:div>
        <w:div w:id="1701392378">
          <w:marLeft w:val="720"/>
          <w:marRight w:val="0"/>
          <w:marTop w:val="86"/>
          <w:marBottom w:val="0"/>
          <w:divBdr>
            <w:top w:val="none" w:sz="0" w:space="0" w:color="auto"/>
            <w:left w:val="none" w:sz="0" w:space="0" w:color="auto"/>
            <w:bottom w:val="none" w:sz="0" w:space="0" w:color="auto"/>
            <w:right w:val="none" w:sz="0" w:space="0" w:color="auto"/>
          </w:divBdr>
        </w:div>
        <w:div w:id="1047342479">
          <w:marLeft w:val="1080"/>
          <w:marRight w:val="0"/>
          <w:marTop w:val="77"/>
          <w:marBottom w:val="0"/>
          <w:divBdr>
            <w:top w:val="none" w:sz="0" w:space="0" w:color="auto"/>
            <w:left w:val="none" w:sz="0" w:space="0" w:color="auto"/>
            <w:bottom w:val="none" w:sz="0" w:space="0" w:color="auto"/>
            <w:right w:val="none" w:sz="0" w:space="0" w:color="auto"/>
          </w:divBdr>
        </w:div>
        <w:div w:id="1349135566">
          <w:marLeft w:val="1080"/>
          <w:marRight w:val="0"/>
          <w:marTop w:val="77"/>
          <w:marBottom w:val="0"/>
          <w:divBdr>
            <w:top w:val="none" w:sz="0" w:space="0" w:color="auto"/>
            <w:left w:val="none" w:sz="0" w:space="0" w:color="auto"/>
            <w:bottom w:val="none" w:sz="0" w:space="0" w:color="auto"/>
            <w:right w:val="none" w:sz="0" w:space="0" w:color="auto"/>
          </w:divBdr>
        </w:div>
        <w:div w:id="551501687">
          <w:marLeft w:val="1080"/>
          <w:marRight w:val="0"/>
          <w:marTop w:val="77"/>
          <w:marBottom w:val="0"/>
          <w:divBdr>
            <w:top w:val="none" w:sz="0" w:space="0" w:color="auto"/>
            <w:left w:val="none" w:sz="0" w:space="0" w:color="auto"/>
            <w:bottom w:val="none" w:sz="0" w:space="0" w:color="auto"/>
            <w:right w:val="none" w:sz="0" w:space="0" w:color="auto"/>
          </w:divBdr>
        </w:div>
      </w:divsChild>
    </w:div>
    <w:div w:id="1128159341">
      <w:bodyDiv w:val="1"/>
      <w:marLeft w:val="0"/>
      <w:marRight w:val="0"/>
      <w:marTop w:val="0"/>
      <w:marBottom w:val="0"/>
      <w:divBdr>
        <w:top w:val="none" w:sz="0" w:space="0" w:color="auto"/>
        <w:left w:val="none" w:sz="0" w:space="0" w:color="auto"/>
        <w:bottom w:val="none" w:sz="0" w:space="0" w:color="auto"/>
        <w:right w:val="none" w:sz="0" w:space="0" w:color="auto"/>
      </w:divBdr>
    </w:div>
    <w:div w:id="1195000709">
      <w:bodyDiv w:val="1"/>
      <w:marLeft w:val="0"/>
      <w:marRight w:val="0"/>
      <w:marTop w:val="0"/>
      <w:marBottom w:val="0"/>
      <w:divBdr>
        <w:top w:val="none" w:sz="0" w:space="0" w:color="auto"/>
        <w:left w:val="none" w:sz="0" w:space="0" w:color="auto"/>
        <w:bottom w:val="none" w:sz="0" w:space="0" w:color="auto"/>
        <w:right w:val="none" w:sz="0" w:space="0" w:color="auto"/>
      </w:divBdr>
    </w:div>
    <w:div w:id="1349866519">
      <w:bodyDiv w:val="1"/>
      <w:marLeft w:val="0"/>
      <w:marRight w:val="0"/>
      <w:marTop w:val="0"/>
      <w:marBottom w:val="0"/>
      <w:divBdr>
        <w:top w:val="none" w:sz="0" w:space="0" w:color="auto"/>
        <w:left w:val="none" w:sz="0" w:space="0" w:color="auto"/>
        <w:bottom w:val="none" w:sz="0" w:space="0" w:color="auto"/>
        <w:right w:val="none" w:sz="0" w:space="0" w:color="auto"/>
      </w:divBdr>
      <w:divsChild>
        <w:div w:id="70547305">
          <w:marLeft w:val="720"/>
          <w:marRight w:val="0"/>
          <w:marTop w:val="86"/>
          <w:marBottom w:val="0"/>
          <w:divBdr>
            <w:top w:val="none" w:sz="0" w:space="0" w:color="auto"/>
            <w:left w:val="none" w:sz="0" w:space="0" w:color="auto"/>
            <w:bottom w:val="none" w:sz="0" w:space="0" w:color="auto"/>
            <w:right w:val="none" w:sz="0" w:space="0" w:color="auto"/>
          </w:divBdr>
        </w:div>
        <w:div w:id="398597595">
          <w:marLeft w:val="1080"/>
          <w:marRight w:val="0"/>
          <w:marTop w:val="77"/>
          <w:marBottom w:val="0"/>
          <w:divBdr>
            <w:top w:val="none" w:sz="0" w:space="0" w:color="auto"/>
            <w:left w:val="none" w:sz="0" w:space="0" w:color="auto"/>
            <w:bottom w:val="none" w:sz="0" w:space="0" w:color="auto"/>
            <w:right w:val="none" w:sz="0" w:space="0" w:color="auto"/>
          </w:divBdr>
        </w:div>
        <w:div w:id="1886595307">
          <w:marLeft w:val="1080"/>
          <w:marRight w:val="0"/>
          <w:marTop w:val="77"/>
          <w:marBottom w:val="0"/>
          <w:divBdr>
            <w:top w:val="none" w:sz="0" w:space="0" w:color="auto"/>
            <w:left w:val="none" w:sz="0" w:space="0" w:color="auto"/>
            <w:bottom w:val="none" w:sz="0" w:space="0" w:color="auto"/>
            <w:right w:val="none" w:sz="0" w:space="0" w:color="auto"/>
          </w:divBdr>
        </w:div>
        <w:div w:id="1740519760">
          <w:marLeft w:val="360"/>
          <w:marRight w:val="0"/>
          <w:marTop w:val="200"/>
          <w:marBottom w:val="0"/>
          <w:divBdr>
            <w:top w:val="none" w:sz="0" w:space="0" w:color="auto"/>
            <w:left w:val="none" w:sz="0" w:space="0" w:color="auto"/>
            <w:bottom w:val="none" w:sz="0" w:space="0" w:color="auto"/>
            <w:right w:val="none" w:sz="0" w:space="0" w:color="auto"/>
          </w:divBdr>
        </w:div>
      </w:divsChild>
    </w:div>
    <w:div w:id="1351030218">
      <w:bodyDiv w:val="1"/>
      <w:marLeft w:val="0"/>
      <w:marRight w:val="0"/>
      <w:marTop w:val="0"/>
      <w:marBottom w:val="0"/>
      <w:divBdr>
        <w:top w:val="none" w:sz="0" w:space="0" w:color="auto"/>
        <w:left w:val="none" w:sz="0" w:space="0" w:color="auto"/>
        <w:bottom w:val="none" w:sz="0" w:space="0" w:color="auto"/>
        <w:right w:val="none" w:sz="0" w:space="0" w:color="auto"/>
      </w:divBdr>
    </w:div>
    <w:div w:id="1361934072">
      <w:bodyDiv w:val="1"/>
      <w:marLeft w:val="0"/>
      <w:marRight w:val="0"/>
      <w:marTop w:val="0"/>
      <w:marBottom w:val="0"/>
      <w:divBdr>
        <w:top w:val="none" w:sz="0" w:space="0" w:color="auto"/>
        <w:left w:val="none" w:sz="0" w:space="0" w:color="auto"/>
        <w:bottom w:val="none" w:sz="0" w:space="0" w:color="auto"/>
        <w:right w:val="none" w:sz="0" w:space="0" w:color="auto"/>
      </w:divBdr>
    </w:div>
    <w:div w:id="1471090200">
      <w:bodyDiv w:val="1"/>
      <w:marLeft w:val="0"/>
      <w:marRight w:val="0"/>
      <w:marTop w:val="0"/>
      <w:marBottom w:val="0"/>
      <w:divBdr>
        <w:top w:val="none" w:sz="0" w:space="0" w:color="auto"/>
        <w:left w:val="none" w:sz="0" w:space="0" w:color="auto"/>
        <w:bottom w:val="none" w:sz="0" w:space="0" w:color="auto"/>
        <w:right w:val="none" w:sz="0" w:space="0" w:color="auto"/>
      </w:divBdr>
    </w:div>
    <w:div w:id="1477141223">
      <w:bodyDiv w:val="1"/>
      <w:marLeft w:val="0"/>
      <w:marRight w:val="0"/>
      <w:marTop w:val="0"/>
      <w:marBottom w:val="0"/>
      <w:divBdr>
        <w:top w:val="none" w:sz="0" w:space="0" w:color="auto"/>
        <w:left w:val="none" w:sz="0" w:space="0" w:color="auto"/>
        <w:bottom w:val="none" w:sz="0" w:space="0" w:color="auto"/>
        <w:right w:val="none" w:sz="0" w:space="0" w:color="auto"/>
      </w:divBdr>
    </w:div>
    <w:div w:id="1597400066">
      <w:bodyDiv w:val="1"/>
      <w:marLeft w:val="0"/>
      <w:marRight w:val="0"/>
      <w:marTop w:val="0"/>
      <w:marBottom w:val="0"/>
      <w:divBdr>
        <w:top w:val="none" w:sz="0" w:space="0" w:color="auto"/>
        <w:left w:val="none" w:sz="0" w:space="0" w:color="auto"/>
        <w:bottom w:val="none" w:sz="0" w:space="0" w:color="auto"/>
        <w:right w:val="none" w:sz="0" w:space="0" w:color="auto"/>
      </w:divBdr>
    </w:div>
    <w:div w:id="1612009084">
      <w:bodyDiv w:val="1"/>
      <w:marLeft w:val="0"/>
      <w:marRight w:val="0"/>
      <w:marTop w:val="0"/>
      <w:marBottom w:val="0"/>
      <w:divBdr>
        <w:top w:val="none" w:sz="0" w:space="0" w:color="auto"/>
        <w:left w:val="none" w:sz="0" w:space="0" w:color="auto"/>
        <w:bottom w:val="none" w:sz="0" w:space="0" w:color="auto"/>
        <w:right w:val="none" w:sz="0" w:space="0" w:color="auto"/>
      </w:divBdr>
    </w:div>
    <w:div w:id="1673945323">
      <w:bodyDiv w:val="1"/>
      <w:marLeft w:val="0"/>
      <w:marRight w:val="0"/>
      <w:marTop w:val="0"/>
      <w:marBottom w:val="0"/>
      <w:divBdr>
        <w:top w:val="none" w:sz="0" w:space="0" w:color="auto"/>
        <w:left w:val="none" w:sz="0" w:space="0" w:color="auto"/>
        <w:bottom w:val="none" w:sz="0" w:space="0" w:color="auto"/>
        <w:right w:val="none" w:sz="0" w:space="0" w:color="auto"/>
      </w:divBdr>
    </w:div>
    <w:div w:id="1687825541">
      <w:bodyDiv w:val="1"/>
      <w:marLeft w:val="0"/>
      <w:marRight w:val="0"/>
      <w:marTop w:val="0"/>
      <w:marBottom w:val="0"/>
      <w:divBdr>
        <w:top w:val="none" w:sz="0" w:space="0" w:color="auto"/>
        <w:left w:val="none" w:sz="0" w:space="0" w:color="auto"/>
        <w:bottom w:val="none" w:sz="0" w:space="0" w:color="auto"/>
        <w:right w:val="none" w:sz="0" w:space="0" w:color="auto"/>
      </w:divBdr>
    </w:div>
    <w:div w:id="1740516968">
      <w:bodyDiv w:val="1"/>
      <w:marLeft w:val="0"/>
      <w:marRight w:val="0"/>
      <w:marTop w:val="0"/>
      <w:marBottom w:val="0"/>
      <w:divBdr>
        <w:top w:val="none" w:sz="0" w:space="0" w:color="auto"/>
        <w:left w:val="none" w:sz="0" w:space="0" w:color="auto"/>
        <w:bottom w:val="none" w:sz="0" w:space="0" w:color="auto"/>
        <w:right w:val="none" w:sz="0" w:space="0" w:color="auto"/>
      </w:divBdr>
      <w:divsChild>
        <w:div w:id="2784701">
          <w:marLeft w:val="360"/>
          <w:marRight w:val="0"/>
          <w:marTop w:val="200"/>
          <w:marBottom w:val="0"/>
          <w:divBdr>
            <w:top w:val="none" w:sz="0" w:space="0" w:color="auto"/>
            <w:left w:val="none" w:sz="0" w:space="0" w:color="auto"/>
            <w:bottom w:val="none" w:sz="0" w:space="0" w:color="auto"/>
            <w:right w:val="none" w:sz="0" w:space="0" w:color="auto"/>
          </w:divBdr>
        </w:div>
        <w:div w:id="1623920683">
          <w:marLeft w:val="720"/>
          <w:marRight w:val="0"/>
          <w:marTop w:val="86"/>
          <w:marBottom w:val="0"/>
          <w:divBdr>
            <w:top w:val="none" w:sz="0" w:space="0" w:color="auto"/>
            <w:left w:val="none" w:sz="0" w:space="0" w:color="auto"/>
            <w:bottom w:val="none" w:sz="0" w:space="0" w:color="auto"/>
            <w:right w:val="none" w:sz="0" w:space="0" w:color="auto"/>
          </w:divBdr>
        </w:div>
        <w:div w:id="258414809">
          <w:marLeft w:val="720"/>
          <w:marRight w:val="0"/>
          <w:marTop w:val="86"/>
          <w:marBottom w:val="0"/>
          <w:divBdr>
            <w:top w:val="none" w:sz="0" w:space="0" w:color="auto"/>
            <w:left w:val="none" w:sz="0" w:space="0" w:color="auto"/>
            <w:bottom w:val="none" w:sz="0" w:space="0" w:color="auto"/>
            <w:right w:val="none" w:sz="0" w:space="0" w:color="auto"/>
          </w:divBdr>
        </w:div>
        <w:div w:id="1593973531">
          <w:marLeft w:val="720"/>
          <w:marRight w:val="0"/>
          <w:marTop w:val="86"/>
          <w:marBottom w:val="0"/>
          <w:divBdr>
            <w:top w:val="none" w:sz="0" w:space="0" w:color="auto"/>
            <w:left w:val="none" w:sz="0" w:space="0" w:color="auto"/>
            <w:bottom w:val="none" w:sz="0" w:space="0" w:color="auto"/>
            <w:right w:val="none" w:sz="0" w:space="0" w:color="auto"/>
          </w:divBdr>
        </w:div>
      </w:divsChild>
    </w:div>
    <w:div w:id="2018657092">
      <w:bodyDiv w:val="1"/>
      <w:marLeft w:val="0"/>
      <w:marRight w:val="0"/>
      <w:marTop w:val="0"/>
      <w:marBottom w:val="0"/>
      <w:divBdr>
        <w:top w:val="none" w:sz="0" w:space="0" w:color="auto"/>
        <w:left w:val="none" w:sz="0" w:space="0" w:color="auto"/>
        <w:bottom w:val="none" w:sz="0" w:space="0" w:color="auto"/>
        <w:right w:val="none" w:sz="0" w:space="0" w:color="auto"/>
      </w:divBdr>
    </w:div>
    <w:div w:id="2146464618">
      <w:bodyDiv w:val="1"/>
      <w:marLeft w:val="0"/>
      <w:marRight w:val="0"/>
      <w:marTop w:val="0"/>
      <w:marBottom w:val="0"/>
      <w:divBdr>
        <w:top w:val="none" w:sz="0" w:space="0" w:color="auto"/>
        <w:left w:val="none" w:sz="0" w:space="0" w:color="auto"/>
        <w:bottom w:val="none" w:sz="0" w:space="0" w:color="auto"/>
        <w:right w:val="none" w:sz="0" w:space="0" w:color="auto"/>
      </w:divBdr>
    </w:div>
    <w:div w:id="214724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_rels/header2.xml.rels><?xml version="1.0" encoding="UTF-8" standalone="yes"?>
<Relationships xmlns="http://schemas.openxmlformats.org/package/2006/relationships"><Relationship Id="rId1" Type="http://schemas.openxmlformats.org/officeDocument/2006/relationships/image" Target="media/image5.emf"/></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lanton\AppData\Roaming\Microsoft\Templates\ADI-Word-Template.dotx" TargetMode="External"/></Relationships>
</file>

<file path=word/theme/theme1.xml><?xml version="1.0" encoding="utf-8"?>
<a:theme xmlns:a="http://schemas.openxmlformats.org/drawingml/2006/main" name="Office Theme">
  <a:themeElements>
    <a:clrScheme name="ADI Brand Colors">
      <a:dk1>
        <a:srgbClr val="000000"/>
      </a:dk1>
      <a:lt1>
        <a:srgbClr val="FFFFFF"/>
      </a:lt1>
      <a:dk2>
        <a:srgbClr val="555659"/>
      </a:dk2>
      <a:lt2>
        <a:srgbClr val="B1B3B3"/>
      </a:lt2>
      <a:accent1>
        <a:srgbClr val="005BBB"/>
      </a:accent1>
      <a:accent2>
        <a:srgbClr val="3CB7E3"/>
      </a:accent2>
      <a:accent3>
        <a:srgbClr val="8637BA"/>
      </a:accent3>
      <a:accent4>
        <a:srgbClr val="00AE65"/>
      </a:accent4>
      <a:accent5>
        <a:srgbClr val="D6E341"/>
      </a:accent5>
      <a:accent6>
        <a:srgbClr val="FF7500"/>
      </a:accent6>
      <a:hlink>
        <a:srgbClr val="3CB7E3"/>
      </a:hlink>
      <a:folHlink>
        <a:srgbClr val="8637BA"/>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2ACA631766D64EB8A93B938CA760DF" ma:contentTypeVersion="12" ma:contentTypeDescription="Create a new document." ma:contentTypeScope="" ma:versionID="a6d6df680e7e48515a8fac65ea0d3024">
  <xsd:schema xmlns:xsd="http://www.w3.org/2001/XMLSchema" xmlns:xs="http://www.w3.org/2001/XMLSchema" xmlns:p="http://schemas.microsoft.com/office/2006/metadata/properties" xmlns:ns3="41c976ab-d5dc-449a-ae37-e4f2226c225f" xmlns:ns4="bbc6077e-86ca-4f16-a16f-0a2ed3c80ca0" targetNamespace="http://schemas.microsoft.com/office/2006/metadata/properties" ma:root="true" ma:fieldsID="b3e622d39c4605d5906734ddf1ef5f05" ns3:_="" ns4:_="">
    <xsd:import namespace="41c976ab-d5dc-449a-ae37-e4f2226c225f"/>
    <xsd:import namespace="bbc6077e-86ca-4f16-a16f-0a2ed3c80ca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c976ab-d5dc-449a-ae37-e4f2226c22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c6077e-86ca-4f16-a16f-0a2ed3c80ca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029A1-5AC0-4D53-BED9-416C4C6D6030}">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41c976ab-d5dc-449a-ae37-e4f2226c225f"/>
    <ds:schemaRef ds:uri="http://schemas.microsoft.com/office/2006/documentManagement/types"/>
    <ds:schemaRef ds:uri="bbc6077e-86ca-4f16-a16f-0a2ed3c80ca0"/>
    <ds:schemaRef ds:uri="http://www.w3.org/XML/1998/namespace"/>
  </ds:schemaRefs>
</ds:datastoreItem>
</file>

<file path=customXml/itemProps2.xml><?xml version="1.0" encoding="utf-8"?>
<ds:datastoreItem xmlns:ds="http://schemas.openxmlformats.org/officeDocument/2006/customXml" ds:itemID="{CFA8E52A-EA40-47B4-9361-8A5D812765AA}">
  <ds:schemaRefs>
    <ds:schemaRef ds:uri="http://schemas.microsoft.com/sharepoint/v3/contenttype/forms"/>
  </ds:schemaRefs>
</ds:datastoreItem>
</file>

<file path=customXml/itemProps3.xml><?xml version="1.0" encoding="utf-8"?>
<ds:datastoreItem xmlns:ds="http://schemas.openxmlformats.org/officeDocument/2006/customXml" ds:itemID="{686806E0-324C-4BF1-9043-4376C23F4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c976ab-d5dc-449a-ae37-e4f2226c225f"/>
    <ds:schemaRef ds:uri="bbc6077e-86ca-4f16-a16f-0a2ed3c80c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C56493-2C4C-4F09-B87B-0CF090FEB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ADI-Word-Template.dotx</Template>
  <TotalTime>317</TotalTime>
  <Pages>4</Pages>
  <Words>716</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JESD204 Transport Layer Generation Tool Quick Start Guide</vt:lpstr>
    </vt:vector>
  </TitlesOfParts>
  <Company>Analog Devices, Inc.</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JESD204 Transport Layer Generation Tool Quick Start Guide</dc:title>
  <dc:subject/>
  <dc:creator/>
  <cp:keywords/>
  <dc:description/>
  <cp:lastModifiedBy>Blanton, Matthew</cp:lastModifiedBy>
  <cp:revision>100</cp:revision>
  <cp:lastPrinted>2017-07-27T20:55:00Z</cp:lastPrinted>
  <dcterms:created xsi:type="dcterms:W3CDTF">2020-06-01T18:45:00Z</dcterms:created>
  <dcterms:modified xsi:type="dcterms:W3CDTF">2020-06-02T20:22:00Z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0x010100192ACA631766D64EB8A93B938CA760DF</vt:lpwstr>
  </property>
</Properties>
</file>